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2E4" w:rsidRDefault="0057532B">
      <w:r>
        <w:rPr>
          <w:noProof/>
          <w:lang w:eastAsia="en-US"/>
        </w:rPr>
        <mc:AlternateContent>
          <mc:Choice Requires="wpg">
            <w:drawing>
              <wp:anchor distT="0" distB="0" distL="114300" distR="114300" simplePos="0" relativeHeight="251664896" behindDoc="0" locked="0" layoutInCell="1" allowOverlap="1" wp14:anchorId="6B390241" wp14:editId="1CDC2C02">
                <wp:simplePos x="0" y="0"/>
                <wp:positionH relativeFrom="page">
                  <wp:posOffset>-216817</wp:posOffset>
                </wp:positionH>
                <wp:positionV relativeFrom="page">
                  <wp:posOffset>-9428</wp:posOffset>
                </wp:positionV>
                <wp:extent cx="8078751" cy="1650267"/>
                <wp:effectExtent l="0" t="0" r="0" b="127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78751" cy="1650267"/>
                          <a:chOff x="-139687" y="-1"/>
                          <a:chExt cx="7454887"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139687" y="0"/>
                            <a:ext cx="7454795" cy="1216152"/>
                          </a:xfrm>
                          <a:prstGeom prst="rect">
                            <a:avLst/>
                          </a:prstGeom>
                          <a:blipFill>
                            <a:blip r:embed="rId9"/>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17.05pt;margin-top:-.75pt;width:636.1pt;height:129.95pt;z-index:251664896;mso-position-horizontal-relative:page;mso-position-vertical-relative:page" coordorigin="-1396" coordsize="74548,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za/pAUAAIkaAAAOAAAAZHJzL2Uyb0RvYy54bWzsWV1v2zYUfR+w/0Do&#10;cUBqSbak2KhTpM1aFAjaYs3Q9pGWKVuYJGokHSf99TskRZt2UltOgb4sfrBJ836Q515eikcvX93V&#10;FbllQpa8mQbRizAgrMn5vGwW0+Dvm7dn5wGRijZzWvGGTYN7JoNXF7//9nLdTljMl7yaM0FgpJGT&#10;dTsNlkq1k8FA5ktWU/mCt6zBYMFFTRW6YjGYC7qG9boaxGGYDtZczFvBcyYl/r2yg8GFsV8ULFcf&#10;i0IyRappgLkp8y3M90x/Dy5e0slC0HZZ5t006BNmUdOygdONqSuqKFmJ8oGpuswFl7xQL3JeD3hR&#10;lDkza8BqonBvNe8EX7VmLYvJetFuYAK0ezg92Wz+4faTIOUcsRuNA9LQGkEyfon+A/Cs28UEUu9E&#10;+7n9JOwa0bzm+T8Sw4P9cd1fbIXvClFrJSyV3Bnc7ze4sztFcvx5HmbnWRIFJMdYlCZhnGY2MvkS&#10;4dN6Z9FwnJ5nAYHEWeQG/+wMZKNkdK5HjYE4SqNkqGUGdGL9m1luZrVukWxyi6f8OTw/L2nLTJik&#10;RsrhmSDfLJ5/IQ1ps6gYwSINpEZQ49n1ZAfto2i59Tq4smGUIPe71UbDcJjtrpZO8pVU7xg3yNPb&#10;a6ngB8k5R8s2upnlvGlkqdhXWCvqCqn/x4CEZE3gI05Ttz/me+LfdsWXJIqB+PhH4l8R2o31zvJx&#10;H75SSI76iJ/iw1fq1nDc09Dz1AMrX7y3j9FpPnbFj2K1G77naB/KXT98wzTNojg5nru+UhSH4zRL&#10;jufVbhCPRsUX751XyWl5tSv+nFePFs9vP11Fhmk0TsITa0k2HI6Qi0eD4udJDxe++HNa2SeNxYMD&#10;8JcfTlE8TtMe0fYrz3NaHXwq8U/BcdKV9TiOzpMfRd3XMI8kNio/EN977DGWzdFx0MeDzDrsw689&#10;2bCnD18p2mbWYU+7mRWPwz6I+UrbgnXYkV+BbME6CJgvHoXjKLHb5LAP/2DrF3tfo0fsd1Pl6GG+&#10;K46afnj6fpI8/YH6sA8/SXr78JWemFk/dRQeXpKfKqcehU/JrB4+DqQVbq+bGxtduktcftd0tzi0&#10;CK6V+jqtn0taLvVN2b/S4bLsuriy2QsxtLT0EWUkmK9srq2YTz9lJIGvHJ/kGRXDV3Y3236eEWBf&#10;eXSSZ4TCVzangFuz/e2AF7jPa0KpMoSSCggIJREQEEozexS0VOl4maigSdbTwF2oyRIUR5elerzm&#10;t+yGG0m1R5DA53a0anypjTVM2AXWSbjf1tjzJZ1fmwhOzv1a+e6ZwUBhC3aHoRNzv1YcdQtT6Mpu&#10;D8n9yeYVl8zOR4NmKJsNehp0j8iQvCrnb8uq0mhJsZi9qQS5pQhE8nr8+srFa0esajT4UZwZvoSC&#10;YSwqiojldQvOSzaLgNBqAeoyV8LsooZrD5gRNpSQ6orKpfVhzNrw1mBMBKnKWlNX+rNZuFZjhna0&#10;2xW8k5xYcke3Znx+D3pIcMtDyjZ/W8LJNZXqExVgXwAnyFT1EV9FxTFzZIdpBWTJxffH/tfy4K8w&#10;GpA1iEys6t8VFSwg1fsGzNY4Go1gVpnOKMlidIQ/MvNHmlX9hgNR7H/MzjS1vKpcsxC8/gLO9VJ7&#10;xRBtcvi2+HWdNwp9DIG1zdnlpWmD7URYr5vPba6NO3hv7r5Q0RKN9DRQILg+cMem0YkjrpAGWsDK&#10;as2GX64UL0rNahmELa5dB8yeZi1/CcUHmPYpvuhEjs9nNk0iIYM8WjMboyxtaU1XSx1RqIHRRF8H&#10;oa5MBtw97BwXOKvK1u0g3e4oZcRrj1B+hHi3ZPUVz1c1a5Rl3wXDbgL1L5dlK5EnE1bP2BzV8P28&#10;I2mlEkzl2Nh0UmBjaSpUl8uzLMlcdd6IIND+BJ/37v9z7xqyHu87zGHQvZvRL1T8vtnr2zdIF/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7/PhH4QAAAAsBAAAPAAAAZHJzL2Rv&#10;d25yZXYueG1sTI9Na4NAEIbvhf6HZQq9JetqLGJdQwhtT6HQpFB627gTlbiz4m7U/PtuTs1tPh7e&#10;eaZYz6ZjIw6utSRBLCNgSJXVLdUSvg/viwyY84q06iyhhCs6WJePD4XKtZ3oC8e9r1kIIZcrCY33&#10;fc65qxo0yi1tjxR2JzsY5UM71FwPagrhpuNxFL1wo1oKFxrV47bB6ry/GAkfk5o2iXgbd+fT9vp7&#10;SD9/dgKlfH6aN6/APM7+H4abflCHMjgd7YW0Y52ERbISAQ2FSIHdgDjJwuQoIU6zFfCy4Pc/lH8A&#10;AAD//wMAUEsDBAoAAAAAAAAAIQCbGxQRaGQAAGhkAAAUAAAAZHJzL21lZGlhL2ltYWdlMS5wbmeJ&#10;UE5HDQoaCgAAAA1JSERSAAAJYAAAAY8IBgAAANiw614AAAAJcEhZcwAALiMAAC4jAXilP3YAAAAZ&#10;dEVYdFNvZnR3YXJlAEFkb2JlIEltYWdlUmVhZHlxyWU8AABj9UlEQVR42uzd7W4baXou6iqSoqgv&#10;2pHt7XHPeCPBQmaA9WMBC1j5GSQnsPMnQA5hHcA+q5xAjmNj/91BJhPPtNttSZYoWaItfmw+ZL3W&#10;22y627JVEj+uC3hRpaK76a5S22Lx5v2U4/H4/yoAAAAAlsP1ZPUm62yyBpN1NFlXZVleOjUAAAAA&#10;wDIqBbAAAACAFXE8WRHEuipmwazrsix7TgsAAAAA8JAEsAAAAIBVFyGsy+KmOSuCWcdOCwAAAABw&#10;HwSwAAAAgHWV2rJSc9alYBYAAAAAcNcEsAAAAIBNc13ctGVdVdteWZbXTg0AAAAAcFsCWAAAAAA3&#10;UltWBLOOYluW5aXTAgAAAAB8jgAWAAAAwK+LYFbenBXjDHtOCwAAAAAggAUAAADw9SKEFcGs1JwV&#10;waxjpwUAAAAANocAFgAAAMDdS2MMU3NWtGb1yrK8dmoAAAAAYL0IYAEAAADcn3yM4WCyjibrqizL&#10;S6cGAAAAAFaTABYAAADAckhjDKM5K4JZ12VZ9pwWAAAAAFhuAlgAAAAAyy1CWJfFTXNWBLOOnRYA&#10;AAAAeBDNyWpVqzFZWwJYAAAAAKsptWWl5qxLwSwAAAAAuBPTYFUxC1vF2p6ssjr2MwJYAAAAAOvl&#10;urhpy7qqtr2yLK+dGgAAAAD4iTxYFSuCV+3b/ksEsAAAAAA2R2rLimDWUWzLsrx0WgAAAABYY6nJ&#10;Km3z8YF3QgALAAAAgAhm5c1ZMc6w57QAAAAAsCLy9qr58YF1GU3WIJYAFgAAAACfEyGsCGal5qwI&#10;Zh07LQAAAAA8gPn2qnx8YJ0+FrOw1XW1xpP1If8FAlgAAAAA3FYaY5ias6I1q1eW5bVTAwAAAMA3&#10;mG+vyput6hT3tYbZNu2PvuQfFsACAAAA4K7kYwyjfv1osq7Ksrx0agAAAADI5O1Vqdmq7pBVClZF&#10;e9Wn8YHVsW8igAUAAADAfUhjDKM5K4JZ12VZ9pwWAAAAgLWVt1fNjw+sy3x7VT4+sDYCWAAAAAA8&#10;pAhhXRY3zVkRzDp2WgAAAABWQt5eNT8+sC7z7VURrhoXs2arByGABQAAAMAySm1ZqTnrUjALAAAA&#10;4EGkYFVqr8rHB9Ypb6/KxwcuHQEsAAAAAFZJ3HBLbVlX1bZXluW1UwMAAADw1ebbq/LxgXXK26tS&#10;s1UaH7gyBLAAAAAAWBepLSuCWUexLcvy0mkBAAAA+CRvr0rjA1OzVV1Se1UEqwbFT8cHrgUBLAAA&#10;AADWXQSz8uasGGfYc1oAAACANZW3V82PD6zLfHtVPj5w7QlgAQAAALCpIoR1mW0jmHXstAAAAAAr&#10;YL69aru4GR9YlxSySu1V+fjAjSaABQAAAAA/lcYYpuasaM3qlWV57dQAAAAA9yi1V6VgVT4+sE55&#10;e1U+PnDkkiwmgAUAAAAAXyYfY3iVtmVZXjo1AAAAwDfI26vy8YF1ytur5putuCUBLAAAAAD4dtGW&#10;lZqzjibruizLntMCAAAAVPL2qvnxgXWZb6+KZishqxoIYAEAAABAfSKEdVncNGddCmYBAADA2srb&#10;q+bHB9Zlvr0qHx/IPRHAAgAAAID7l9qyUnNWBLOOnRYAAABYevPtVXmzVZ3yYFU+PpAl0HIKAAAA&#10;AODe7VbrSTowHsd90+kN1NSWdVVte2VZ+tQqAAAA3J/59qqtbFuneP0/zLb5+EAe2Hg8jmaz7erL&#10;nWKWu4rvix0NWAAAAACw/FIwKzVnHcW2LMtLpwYAAAC+Wt5elY8PrPs1fmqvmh8fyAMYj8cH1e58&#10;wCqNjjz4tX+HABYAAAAArLYYXZg3Z8U4w57TAgAAAFN5sGp+fGBd5tur8vGB3IPxeLxb/DxA1S5u&#10;Anb5499MAAsAAAAA1lNqzErbCGYdOy0AAACsoRSsinDN/PjAusy3V+XNVtRgPB7H9dytvkwjAMN+&#10;9n2w+xC/NwEsAAAAANgsaYxhas6K1qxeWZY+hQsAAMAym2+vyscH1ilvr0rNVkJWdygbATgfsPri&#10;EYAPTQALAAAAAAj5GMOrtC3L8tKpAQAA4J7Mt1fl4wPrfk2c2qvmxwfyFcbjcVyz7erLPGC1U+3f&#10;6QjAhyaABQAAAAD8mmjLSs1ZR5N1XZZlz2kBAADgK+XtVfn4wDrl7VXz4wP5AnMjAPOA1YOPAHxo&#10;AlgAAAAAwNeKENZlcdOcdSmYBQAAQCVvr0rNVml8YF1SsCq1V+XjA/mM8Xic2qjmA1YpFHfgLP0y&#10;ASwAAAAA4K6ltqzUnBXBrGOnBQAAYO2k9qq08vGBdZlvr8rHB1KZGwG4U12ffARgPNZ2pu6GABYA&#10;AAAAcF/ipnhqy7qqtr2yLH0SGQAAYHnNt1fl4wPrlLdXpfGBqdlqY43H49RGNR+wmm+w4h4JYAEA&#10;AAAADy0Fs1Jz1lFsy7K8dGoAAADuTYR5UognHx9Y9+vB1F41Pz5wY2QjAEMesErnP3+cJSSABQAA&#10;AAAssxhdmDdnxTjDntMCAADwVfL2qnx8YKPG55xvr4pmqzQ+cG19ZgRg2M+uhRGAa0IACwAAAABY&#10;RakxK20jmHXstAAAAPykvSqND0zNVnVJ7VUpWJWPD1wr2QjAfNzfTvHzBis2iAAWAAAAALBO0hjD&#10;1JwVrVm9siyvnRoAAGCNzLdX5eMD65S3V+XjA1faZ0YAxtc71b4RgPwiASwAAAAAYBPkYwyv0rYs&#10;y0unBgAAWFLz7VX5+MA65e1V8+MDV8Z4PM4bqvJxgGkEYP44fBMBLAAAAABg00VbVmrOOpqs67Is&#10;e04LAABwT/JgVT4+sE55e9X8+MCl9pkRgO3snBkByL0TwAIAAAAAWCxCWJfFTXPWpWAWAADwlVKT&#10;Vdrm4wPrMt9elTdbLZXxeJw3VO1U5yYfARiPtX0bsawEsAAAAAAAbie1ZaXmrAhmHTstAACw8fL2&#10;qvnxgXWZb6+6zrYP6hdGAO5k58UIQNaCABYAAAAAwN2INzhSW9ZVte2VZXnt1AAAwNqYb6/KxwfW&#10;KW+vyscH3rvxeLxb3ITK0ri/fARg/jhsBAEsAAAAAIB6pWBWas46im1ZlpdODQAALKX59qq82aru&#10;1w4pWDU/PrBWnxkBGParrRGA8AsEsAAAAAAAHk6MLsybs2KcYc9pAQCAe5G3V6Vmq7pDRilYFSGr&#10;+fGBd248HucNVfMjAMOBbwP4dgJYAAAAAADLJzVmpW0Es46dFgAAuLW8vWp+fGBd5tur8vGB3+wz&#10;IwDj651q3whAuGcCWAAAAAAAqyONMUzNWdGa1SvL8tqpAQBgg+XtVfPjA+sy316Vjw+8tfF4HL/X&#10;3erLRSMA88eBJSOABQAAAACw+vIxhldpW5blpVMDAMCaSMGq1F6Vjw+sU95elY8P/CLZCMA8QNUu&#10;bkYdGgEIa0AACwAAAABgvUVbVmrOOpqs67Ise04LAABLaL69Kh8fWKe8vSo1W6XxgT8zHo/j97Nd&#10;fbloBOD2PfyegSUigAUAAAAAsJkihHVZ3DRnXQpmAQBwT/L2qjQ+MDVb1SW1V0WwalD8dHzg/AjA&#10;PGC1U9wEwowABBYSwAIAAAAAIJfaslJzVgSzjp0WAABuKW+vmh8fWJf59qqP//qv/7r9L//yL9Fu&#10;9bkRgLvVYwBfTQALAAAAAIAvEW9ipbasq2rbK8vy2qkBANhY8+1V28VNW1Rt/uEf/qH4n//zfza7&#10;3e7w7//+71uPHz9u/K//9b+iycoIQOBBCGABAAAAAPAtUjArNWcdxbYsy0unBgBgLaT2qhSsyscH&#10;3ql/+qd/2o/tb37zm60//OEP5fb29uhv//Zvtw4PD4tHjx6NXr58ud3pdMYuCbBsBLAAAAAAAKhL&#10;jC7Mm7NinGHPaQEAWEp5e1U+PvCb/OM//uNOt9udNmL99//+3/diO/m6vbe313706NHgr/7qr7Z/&#10;85vfjNrt9ujJkyeDyWOjyfGhywGsEgEsAAAAAADuW2rMStsIZh07LQAAtUtNVmmbjw/8Yi9evGj+&#10;3d/93XTc39/8zd90dnZ2mtXxaYPV1tZW4+DgYPp4p9MZ7u7uRqhqMDk+nvyaj0JWwLoRwAIAAAAA&#10;YFmkMYapOStas3plWV47NQAAXyxvr5ofH/iL0gjAg4ODxsuXL6cBqqdPn+5sbW1N/9nDw8O9Rf9c&#10;q9Uad7vdwc7OznBvb28UIat2uz1+/vz5wOUANoEAFgAAAAAAyy4fY3iVtmVZXjo1AMCGmm+vivGB&#10;ZTELW/3E//gf/6P913/919NRgmkE4Pb2dvPw8HAasNrd3d3qdDpfNGpw8s9ct1qt0ePHj4eT/cHk&#10;3zN6+fKlsDyw8QSwAAAAAABYZdGWlZqzjgrBLABgfcy3V30aH5iPAPzNb36zdXh4OA1QLRoBeFuT&#10;f27aZBUhq/39/eHk6+GzZ88GnU5n7JIALCaABQAAAADAOorGrMvipjnrsizLntMCACyhT+1V//zP&#10;/9zd399vDQaDnTQCsNvttvf29qYBq8+NALytCFltbW2Nnz59et1ut0dPnjwZTJ5n9OjRo6HLAXB7&#10;AlgAAAAAAGyS1JaVmrMimHXstAAAdRmPx+1/+7d/2zs5OSn7/f6j6+vrdqytra3uZNu4zQjA25j8&#10;O4eTf3eEqqZhqxcvXnxst9vj58+fD1wVgLslgAUAAAAAADfBrLNs2yvL8tqpAQAWGY/HB9VuhKe2&#10;X7161bi4uNj/y1/+sjMajaLFqnt5edno9/vNun4PrVZr3O12pyMD9/b2RoeHh4Pt7e3Ry5cv/QwD&#10;cI8EsAAAAAAA4PPizcs0zjCCWUexLcvy0qkBgPUzHo93J5sUmMoDVtOGqtPT0/3z8/P28fFx6+PH&#10;j42jo6Ot6+vrcnKsVefv6/Dw8LrVao0eP3483N/fHx4cHAyFrACWhwAWAAAAAAB8nTTGMDVmxTjD&#10;ntMCAMtlPB5HoGq3+nJnslJYar/abhdVwCr0+/3y7du3rfPz8+bFxUXz9PS0ORgMGicnJ1t1/j4P&#10;Dg6mowKfPn16nUJWz549G3Q6nbGrCLDcBLAAAAAAAOBupcastI1g1rHTAgB3KxsBOB+wmm+wWujV&#10;q1dbHz58iGBV6/37942rq6tmr9eL0YFlXb/nTqcz3N3dHUXIqt1uj548eTLodrujR48eDV1RgNUl&#10;gAUAAAAAAPcjtWWl5qxpSKssS+ODAKAyHo+jiWq7+jIPWO1U+/mIwF/15s2bGBVYvn79uh2jAs/O&#10;zlp1h6xarda42+0OHj16NG20evHixcd2uz1+/vz5wBUGWE8CWAAAAAAA8LAigBVtWTHGMI0zvCrL&#10;8tKpAWAdzI0AzANWaQRg/vitnZ2dRXNV4/j4OJqsmhGyury8bPT7/WZd/00pZLWzszPc29sbHR4e&#10;Dra3t0cvX74UrAbYQAJYAAAAAACwvFJbVgSzjgrBLACWyGdGALarFQ7u6rn6/X759u3bVoSsPn78&#10;2Dg6OtqKRqvz8/NWnf+Nh4eH161Wa/T48ePh/v7+8ODgYPjs2bNBp9MZ+w4AIBHAAgAAAACA1RON&#10;WZfFTXPWZVmWPacFgG81NwIwxv5FwCkfARiPtet6/levXm2dn583Ly4umqenp83BYNA4OTnZqvO/&#10;+eDgYDoq8OnTp9ftdnv05MmTgZAVALchgAUAAAAAAOsjtWWl5qwIZh07LQCb7RdGAEaoqll84wjA&#10;24qQ1YcPHyJYFSMDG1dXVzFCsDUYDMq6nrPT6Qx3d3dHjx49moatXrx48bHb7cbXQ98hAHwrASwA&#10;AAAAAFh/KZh1lm17ZVleOzUAq2s8Hkdoqll9mcb95SMA88fv1Zs3b2JUYPn69et2jAo8OztrXV5e&#10;Nvr9fm2/n1arNe52u4OdnZ3h3t7eKEJW7XZ7/Pz584HvFgDqJIAFAAAAAACbKwJYaZxhBLOOYluW&#10;5aVTA/AwPjMCMOxX21pHAN7G2dlZNFc1jo+PI2zVODo62qo7ZBUODw+vU8hqsj/Y3t4evXz5UqgY&#10;gAcjgAUAAAAAACySxhimxqwYZ9hzWgC+zng8Tg1V+bi/NAIwHCzj77vf75dv375tnZ+fNy8uLpqn&#10;p6fNGBk4+bpV5/NGyKrVao0eP3483N/fHx4cHAyfPXs26HQ6Y99NACwbASwAAAAAAOA2UmNW2kYw&#10;69hpATbRZ0YAxtc71f6DjQC8rVevXm19+PChcXJy0oqQ1WAwiP2tOp/z4OBgsLW1NX769Ol1u90e&#10;PXnyZNDtdkePHj0a+u4CYJUIYAEAAAAAAHchtWWl5qxpSKssSyOhgJUyHo/nG6rmRwDmj6+UN2/e&#10;TJusImT1/v37RjRZ9Xq91mAwKOt6zk6nM9zd3Y1Q1TRs9eLFi4/tdnv8/Pnzge82ANaFABYAAAAA&#10;AFCnCGBFW1aMMUzjDK/Ksrx0aoD79JkRgO1qhYN1+O+MkNXHjx/L169ft6+vr8uzs7PW5eVlo9/v&#10;19bE1Wq1xt1ud7CzszPc29sbHR4eDmJkoJAVAJtCAAsAAAAAAHgoqS0rgllHhWAWcEvj8TjCU9vV&#10;l4tGAMZj7XX77z47O4vmqsbx8XGErRpHR0dbEbY6Pz9v1fm8h4eH161Wa/T48eNhhKy2t7dHL1++&#10;1HQIwMYTwAIAAAAAAJZNNGZdFjfNWZdlWfacFtgMcyMA84BVhKqaxQqPALyNfr9fvn37djoy8OLi&#10;onl6etocDAaNk5OTrTqf9+DgYDoq8OnTp9f7+/vDaLJ69uzZoNPpjH13AsBiAlgAAAAAAMCqSG1Z&#10;qTkrglnHTgushvF4HKGp+QBVPgIwPb5RXr16tfXhw4cIVrXev3/fuLq6atYdsup0OsPd3d1RhKza&#10;7fboyZMng263O3r06NHQdyoA3J4AFgAAAAAAsOpSMOss2/bKsjQWC2o2NwIwGqrSCLz9aruWIwBv&#10;682bNzEqsHz9+nU7hax6vV5rMBiUdT1nClk9evRo2mj14sWLj+12e/z8+fOB71wAuFsCWAAAAAAA&#10;wLqKAFYaZxjBrKPYlmV56dTALxuPxwfV7qIRgOHAWfqps7OzCFU1jo+Po8mqOfm6dXl52ej3+7W1&#10;erVarXG32x3s7OwM9/b2RoeHh4Pt7e3Ry5cvBVAB4B4JYAEAAAAAAJsojTFMjVkxzrDntLDOshGA&#10;IQ9YbfQIwNvo9/vl27dvWxGy+vjxY+Po6Gjr+vq6PD8/b9X5vIeHh9etVmv0+PHj4f7+/vDg4GD4&#10;7NmzQafTGbsqAPDwBLAAAAAAAABupMastI1g1rHTwrIaj8cRmNqtvlw0AjB/nC+QQlbn5+fNi4uL&#10;5unpaXMwGDROTk626nzeg4OD6ajAp0+fXrfb7dGTJ08GQlYAsBoEsAAAAAAAAH5dastKzVnTkFZZ&#10;lsZ8UYtsBOB8wMoIwDvy6tWrrQ8fPkSwKkYGNq6urmKEYGswGJR1PWen0xnu7u6OHj16NNjb2xtG&#10;yKrb7cbXQ1cEAFaXABYAAAAAAMDXiwBWtGXFGMM0zvCqLMtLp4Z54/E4Rv1tV1/mAaudaj8eaztT&#10;d+fNmzcxKrB8/fp1O0YFnp2dteoOWbVarXG32x1EyCoarV68ePGx3W6Pnz9/PnBFAGA9CWABAAAA&#10;AADUI7VlRTDrqBDMWktzIwDzgJURgPfk7Owsmqsax8fHEbZqHB0dbV1eXjb6/X6zzuc9PDy83tnZ&#10;Ge7t7Y0m+4Pt7e3Ry5cvteIBwAYSwAIAAAAAALhf0Zh1Wdw0Z12WZdlzWpbLeDyO0FSz+GmAql3c&#10;NFSlx7kH/X6/fPv2bev8/Lx5cXHRjJBVNFpNvm7V+bwRsmq1WqPHjx8P9/f3hwcHB8Nnz54NOp3O&#10;2FUBABIBLAAAAAAAgOWQ2rJSc1YEs46dlrszNwIwxv5FeMcIwCXy6tWrrRSyOj09bQ4Gg8bJyclW&#10;nc95cHAwHRX49OnT63a7PXry5Mmg2+2OHj16NHRFAIAvIYAFAAAAAACw3FIw6yzb9sqyNOqsMh6P&#10;D6rd+YBVaqg6cJaWx5s3b6ZNVicnJ6337983rq6uYoRgazAYlHU9Z6fTGe7u7kaoahq2evHixUch&#10;KwDgrghgAQAAAAAArKYIYKUxhoPJOpqsq7IsL9fhPy4bARjygJURgCsgQlYfP34sX79+3Y5RgWdn&#10;Z63Ly8tGv9+v7Zq1Wq1xt9sd7OzsDPf29kaHh4eDGBn4/PnzgSsCANRJAAsAAAAAAGD9pDGGqTEr&#10;xhn2Hvo3NR6PI3yzW32ZRgCG/WqbP86SOzs7i+aqxvHxcYStGkdHR1sRtjo/P2/V+byHh4fXrVZr&#10;9Pjx42GErLa3t0cvX77UCAcAPBgBLAAAAAAAgM0RIazL4qY567osy+Nv/ZdmIwDnA1ZGAK64fr9f&#10;vn37djoy8OLionl6etqMkYF1h6wODg6mTVYRstrf3x9Gk9WzZ88GnU5n7KoAAMtGAAsAAAAAAIDU&#10;lpWas2L1J6tRPZ4HrHaqfSMA18irV6+2Pnz40Dg5OWm9f/++ESGryf5Wnc8ZIautra3x06dPr9vt&#10;9ujJkyeDbrc7evTo0dAVAQBWScspAAAAAAAA2Bjbk/W02o9QVbfa/y57/MlknVcrQlj/NVk/FrNw&#10;1vvJupisgVO5et68eROjAsvXr1+3U8iq1+u1BoNBWddzdjqd4e7uboSqpmGrFy9efGy32+Pnz5/7&#10;HgIA1oYGLAAAAAAAgNUXoaoIT7Un61l17KC4aa767Tf++6PpKkI6J8UslBUNWX+uvv6hmI0z7FeL&#10;B3R2dhahqkaErK6vr8vJ163Ly8tGv9+vra2s1WqNu93udGTg3t7e6PDwcLC9vT16+fLltSsCAGwC&#10;ASwAAAAAAIDllDdU5QGr1GDVLW4CVg+lUa1oy4oRhr3JOpqsd5P1x2LWlvWh2nJHUsjq+Pg4Gq0a&#10;R0dHWxG2Oj8/r3X6zeHh4XWr1Ro9fvx4uL+/Pzw4OBgKWQEACGABAAAAAADct9RGNR+winBVPiJw&#10;lUVbVjQuRSNWBLNifGG0ZEVj1n8Ws8BWBLNOfTss1u/3y7dv37bOz8+bFxcXzdPT0+ZgMGicnJxs&#10;1fm8BwcH01GBT58+vU4hq2fPng06nc7YVQEA+MwPvwJYAAAAAAAA3yw1VIU8YHWw4PFNFy1Ng2LW&#10;lhVBrGjH+n6yfixmQa331bHBJpyMV69ebX348CGCVa337983rq6uot2qNRgMyrqes9PpDHd3d0eP&#10;Hj0a7O3tDZ88eTLodrvx9dC3JwDA7QlgAQAAAAAALLZoBGD4rtouwwjAdRKNWRE6ipasaM6KgNYP&#10;xSyYFWMNz6rj/VX7D3vz5k2MCixfv37djlGBZ2dnrbpDVq1Wa9ztdgcRsopGqxcvXnxst9vj58+f&#10;D3yrAQDcLQEsAAAAAABg06SGqhj596zaTyMA88dZDo1qRVtWjDOMYNabYhbUelXM2rI+VNsHc3Z2&#10;Fs1VjePj42iyakbI6vLystHv95t1PWcKWe3s7Az39vZGh4eHg+3t7dHLly+vfdsAANwfASwAAAAA&#10;AGAdLBoB2K6Ozz/Oeoj2qAg3RSNWBLNifGG0ZEVj1p8n691kxUi907t6wn6/X759+7Z1fn7evLi4&#10;aB4dHW1Fo9Xk61ad/6GHh4fXrVZr9Pjx4+H+/v7w4OBg+OzZs0Gn0xn7NgAAWIIfTMfj8f9d7Y8m&#10;K6Xhh9UqqmPph7cTpwwAAAAAALgnEZhKAap8HOB3Cx6HXASiYtRetGVFc1a0Y31frQhqpcasheP4&#10;Xr16tZVCVqenp83BYNA4OTnZqvM3fHBwMB0V+PTp0+t2uz168uTJoNvtjh49ejR0OQEAllsEsP73&#10;LX79TjH7JEGEskbVsY/Z43lwq/e5H1oBAAAAAICNtmgE4EG18sfhrsX7XNGcdXJ5eflxMBj0Li4u&#10;3k7W8bt3745PTk4+nJ2dXU2O1xJ66nQ6w93d3QhVTcNWL168+ChkBQCw+m4bwLqNFNYKl9V+BLIW&#10;BbeuqgUAAAAAAKymvKEqjfvLRwB2i5uAFdyLDx8+lKPRqLy6umpMtsXHjx/LGBk4GAzKuV/aKCeG&#10;w+H78Xjcn2zPJ7/27WSdnZ+ff//+/fve5N/1od/vf/i152y1WuNutzvY2dkZ7u3tjSJk1W63x8+f&#10;P1dcAACwpuoMYN1Gu1oh5nSnH3ojlDUf3BLWAgAAAACA+/G5EYBxrF0YAcgSSIGqFLbq9/ufC1l9&#10;jchlRXjrQwSzJv/Od5MV4ayjRqPx58mxk62trcudnZ2z7e3t0cuXL69dEQCAzbMsAazbiEDWTrUf&#10;waxUyRqfOJgPbsUPuecuMwAAAAAA/ETeULVoBGB6HJZCtFd9+PChEaGqCFelJqvY1vm80VwVowLT&#10;NtqtImjVaDTi4VYxe6+qV8zejzqdrB8n6/vJOi5m712dunoAAOtvFQNYt7VfbWPk4TjbT6Jxq1Ht&#10;n/iWAAAAAABgRS0aARi+q7ZGALL00qjACFtFuCr241idzxnhqmazOe50OuNGoxEBq2nQKgJXX/mv&#10;jJKACIbF+079antUzMJZP0zW+8m6KGbhLQAA1sAmBLBuY6e4ac5KIw/zsNZlMfs0Q+j5wRgAAAAA&#10;gHvw22q7aARg/jishBgVWI0MjEarIu1H2KouKVAVYator9rZ2RmlsNU9/qc3qhVtWTHNJYJZ0ZQV&#10;wazXk3VWzAJbfd8lAACrRQDr67WzF7cRzIrgVgSy0quDNAYxCGsBAAAAAJDLG6pSgKpdHZ9/HFZO&#10;jAeMYFVqtEojA+NYXc8ZwaoYDxhhq8n6tH/PIauvEeck3lOK4FW8v3Rc3ASzojHrXTEbZ3jhOwsA&#10;YEl/oBPAuhfxQ/NOtd+vfpAuipuQ1nxw68opAwAAAABYORGYWhSg+m7B47DyUqAqGq1Go1HZ7/fL&#10;4XBYRtiqzuet2qumowOj1SpCVnFsTU9zTGaJ95Hiw/7RnHU6Wd8Xs3DWm8kaVscAAHhAAljLab/a&#10;vi9uRh7GJxvmg1vX1Q/bAAAAAADUJ2+oelbtH1QrfxzWTrRXVaMCpw1WEa6KY9FsVefzRriq2WyO&#10;O53Op5BVNFpF8IqpeJ8o3jeKMYb9antUzMJZ0ZqVGrNMaAEAuAcCWKtvp/ohO0JZ6VVHjERMwa1+&#10;dvzE6QIAAAAAmIrwVLfaXzQCsFvcBKxg7aVRgVXYqkjjA+t8zghVRbgqQlaNRmM6KjAdc0W+WqNa&#10;8QH+eO8o3htKYwxfFbMP/wtmAQDcMQGszZLCWtfVSsGtZvV4Htzq+eEbAAAAAFgx+Yi/PGAVx9qF&#10;EYBsuDQqMIJVKWQVgasIXtUlBaqi0Sraq6rxgdOwlStyr6ItK94Pig/ux3tDx8VshGEKaB1Vj/Wd&#10;KgCAr/hhSwCLz2hXK8QnIbaKWSBrUXBLWAsAAAAAqFOEpiI89bkRgOlx2HgxJrAKVk23MTIwHavr&#10;OSNYFeMBI2w1WUUaFRhhK1dkJcSH8+N9nni/J5qzIoz1Y7UipJXGGQIA8BkCWNyFCGLtVPsprJX2&#10;28XPg1tXThkAAAAAbLz5hqoUsDICEH5FGhWYGq36/X45HA6nYas6n7dqryqizSparSJwlcJWrKV4&#10;Xye+p6IlK5qx3hazUFZsozUrglmnThMAgAAWD2O/2sac8TTy8Kz4aYgrbrREaOvc6QIAAACAlfLb&#10;artoBGD+OPALUsgqmquiwSrCVXEsxgfW+bwRrmo2m+NOpzNOowKFrJjTqFa8hxMfuo9QVrRmvZus&#10;V8Xs/Z94r8f0FABgYwhgsewilJWas9Kru8ticXDrxOkCAAAAgFrkI/7ygJURgPCNIlCVha2Kanzg&#10;9FhdorkqGqwibFW1WI3TMVeEbxBtWfGeTrRlxfs6Mb7wuLgJaB1Vj/WdKgBg7X4QEsBijbSLm+as&#10;fORhs3o8PomRbgIJawEAAACw6eJeWRr3lweovlvwOPAN0qjAFLaKNqtotYqwVV3PGY1V0VwVwarJ&#10;SuMDp2ErV4QHEB+sj0asXjF7vyZGGEYwK96viaBWjDO8cJoAgFUlgMWmilBWPvJwq/rBf1Fwq1eo&#10;yQUAAABgdaSGqviw4rNq3whAqFkKVKWwVb/frz1kFSJYlUJWaVRgHHNFWBHxXkz8PxJBrGjGejtZ&#10;3xezcYZ/nqzhZJ06TQDAshPAgi+zX21j5GGnmAWy4oVAu/h5cOvK6QIAAADgjsWov261nwesUkNV&#10;t7gZBwjUJBsVOA1XRchqOByW0WhV5/NW7VVFjAyMMYHV2MDpMVhTjWpFW1a875LGGEZA61Vx05jl&#10;A/QAwFIQwIIaXgsXszBWNGel2vaz6nge3LquXjgAAAAAsJnyEX95wMoIQHhgMSowhawiXBXBqzhW&#10;53NGuKrZbI47nc44jQqMoFUErlwR+CTCjvEeTLzXEsGsGF94XMwCWjHWMNqyBLMAgPv/IUUACx5U&#10;CmvFi4RxtR+hrPnglrAWAAAAwOqI0FTc38lHAB4UNw1VRgDCEohRgdXIwAhbFWk/wlZ1SYGqCFul&#10;UYFCVnB3/4sVs+BVfEA+3lOJQFYEs2K8YYw17FcLAODOCWDB6mgXN81ZUa27VdyMO5wPbp04XQAA&#10;AAB3Km+oygNWRgDCEouQ1Wg0KqO9KoJV0WYVrVYRtqrrOSNYFeMBI1g1WZ/2o9HKFYEHEe+hxP/z&#10;8d5JBLBijGEEst5N1p+Lm3GGAABfTQAL1vfFRGrOSmGtfPxhHtzqFap4AQAAgM2V2qjmA1ZxD8UI&#10;QFgBKVCVwlb9fr8cDofT0YF1Pm+0V0XYKtqsImSVGq1cEVgZjWrFB9zjfZMIZcUIwwhovSpm76+c&#10;Ok0AwJcQwALCfrWNkYedYhbIel/MQlzxomNY3AS3rpwuAAAAYMmlhqqQB6wOFjwOrIBor6pGBU4b&#10;rFKTVd0hqwhXpZGBsa2arKZhK2BtxZ8r8QH2+FB7vCfyl2L2/kmMM4yxhhHKisYsH24HAG5+gBDA&#10;Am5pp7hpzko3Ks+q4/PBLWEtAAAA4K7kbVR5gOq7amsEIKyBNCqwClsVEbiKY3U+Z4SqIlzV6XTG&#10;jUZjOiowHXNFgPk/MorZeyHxHkmMMDwqZs1ZvWrbrxYAsGEEsIA6tYub5qy4WRHBrajyTTdIY956&#10;tG9dV8cBAACAzZMaquIewrNqP40AzB8H1kQaFRjBqhSyisBVBK/qkgJV0WSVRgWmsJUrAtyBeP8j&#10;mrPifY8IYL0uZoGseO/jT8UstHXhNAHA+hLAApbpxUk+8nCruGnQWhTcAgAAAJbXohGA7WJxgxWw&#10;hmI8YGqvimBVGhkYx+p6zghWxXjACFtNVpFGBUbYyhUBHkijWvEeR7znEaGsaM2K9qw/FrP3Q06d&#10;JgBYfQJYwKpKzVmXk9UpboJbqXErpFGJ5rADAADAt8tHAMaov261/92Cx4ENkAJVqdGq3++Xw+Gw&#10;jLBVnc9btVcV0WYVrVYRuBKyAlZM/DkZ72FEW1a8p/GXyTorZgGtN8UssCWYBQCr9Je7ABawAXaq&#10;FzLRnLVXzAJZ74ufNm6l4NaV0wUAAMCGWTQC8KBa+ePABor2qhgPGEGrCFxFuCqORbNVnc8b4apm&#10;sznudDqfQlap0QpgzbWK2fsY8QHzaMqKxqwIZv1QzEJZF4UPngPA0hHAAvipFNbqVS9ymtULnEXB&#10;LWEtAAAAllXeUJXG/eUjALvFTcAKoEijAquwVVE1W02P1SVCVRGuirBVFbAap2OuCMDP/9istvFh&#10;82jOel3Mglkn1bZfLQDgAQhgAXy9drUirBUfvdsqZrXAKbgVL3rSqMRzpwsAAIBv9LkRgE+r16dG&#10;AAK/KI0KTGGraLOqO2QVjVXRXBUhq9ivxgdOw1auCMCdiPcjYqRhvA8RHxx/Vcw+WP7jZP05/vgv&#10;Zq1ZAECNBLAA7u8FUD7yMIW14kVRu/h5cAsAAIDNkRqqQhr3l48AzB8H+EUxJrBqr5puI2SVjtX1&#10;nClkFe1Vk1WkUYERtnJFAB5Mo1rRihXvTfypmE35iLasCGlFMOvUaQKAuyGABbCcUnPW5WR1qhdH&#10;H4tZiCsPbkX7llnvAAAAy2fRCMDwXbU1AhD4atmowGm4qt/vl8PhcBq2qvN5q/aqItqsYkxgNTZw&#10;egyAlRF/V8SHweO9hXiP4aiYNWb9V7UfoayLwnsPAHC7v2AFsABW3k5x05y1V70oel/cNG6l4Jaw&#10;FgAAwLfLG6rmRwDmjwN8sxgVmEJWEa6K4FUcq/M5I1zVbDbHnU5nnEYFRtAqAleuCMDaa1XbeL8h&#10;Qlhvi1kwK95fiOasfrUAgDkCWACbpV3cNGelkYfxyZYU3Irj0b51VS0AAIBNsGgEYLs6Pv84wJ2K&#10;QFXWaFVU4wOnx+qSAlURtkqjAoWsAPgF8V5CNGfFhI547yBGGEY4K4JaMdow3l+4cJoA2GQCWAD8&#10;0guq1JwVn6zcKmZhrU5x07iVRiWeO10AAMCSicDUogDVdwseB6jVhw8for2qTGGraLOKVqsIW9X1&#10;nBGsivGAEayarDQ+cNpo5YoAcFd/3VQrWrEimBVhrLPJ+nGy/jhZw2I20hAA1p4AFgB3JTVnxcjD&#10;CGlFKCtuIsanxiOslY9KBAAA+Fp5Q9Wzav+gWvnjAPcqBapS2Krf75fD4XA6OrDO503tVRGyisBV&#10;arRyRQB4QPF3X7wfkCZvHBWzD3jHOMM3xez9A8EsANbrLz8BLAAeQISxRtWLrBh/mIJbO8XPg1sA&#10;AMD6i/BUt9pfNAKwW9wErAAeTDYqcNpglZqs6g5ZxajANDIwthG4SmErAFgxrWob9/9jbGGMMvyv&#10;6usfq2MDpwmAVSOABcCyy5uzolkravIXBbd6XpQBAMBSyUf85QGrONYujAAEllgaFRhhqwhXxX4c&#10;q/M5I1zVbDbHnU5nnEYFRtAqAleuCAAbIN4HiEBz3P+Pe/+vilk4K94biNGG/WoBwFISwAJgnbSL&#10;m+as2G4Vs1rjFNyKkFYalXjldAEAwFeJ0NR28fkRgOlxgKUWowKrkYHRaFWk/Qhb1SUFqiJslUYF&#10;prCVKwIACzWqFeGruK//H8WsJSvasv4Yf6VXXwPAgxLAAmBTxadpUnNWvHhLYa2t6ute8dNRiQAA&#10;sM7mG6pSgOq7amsEILCSYjxgBKtSo1UaGRjH6nrOCFbFeMAIW03Wp30hKwC4U/F3edznj8kYcT//&#10;h2J2Lz/GGb6p9k+dJgDu7S8mASwA+CKpOStGHnaqF28RzoqQVmrcSvXIAACwLH5bbReNAMwfB1hZ&#10;KVAVjVaj0ajs9/vlcDgsI2xV5/NW7VXT0YHRahUhqzjmigDAg2tV27h3HyGs+PB1NGdFUCuas6Ix&#10;a+A0AXCXBLAA4O7lzVl7xU1wa6f4eXALAABuK2+oygNWRgACayvaq6pRgdMGqwhXxbFotqrzeSNc&#10;1Ww2x51O51PIKhqtIngFAKycaMxKH6SO9bpaEcz6UzEbc9h3mgD4GgJYAPCw8uasaNYaFz8NbsXa&#10;r14A+kQOAMD6isDU02p/0QjA/HGAtZVGBVZhqyKND6zzOSNUFeGqCFk1Go3pqMB0zBUBgI3QqFaE&#10;r+KefLRlRXNWfIj634vZvfkLpwmAXyKABQCrIz6ds2jkYQpuRUgrjUq8croAAJZCaqiKn9+eVftG&#10;AAIbLY0KTGGraLOKwFXs1yUFqqLRKtqrqvGB07CVKwIAfEbcg4/78hHAivvvPxSzcYbfT9Zfitl9&#10;+FOnCYDpXxoCWACwtlJzVtxM7lQvDLeK2Sd54ng+KhEAgC8Xo/661X4esEoNVd3iZhwgwEaKMYHR&#10;XhVhq9hGyCodq+s5I1gV4wEjbDVZRRoVGGErVwQAuGOtahsfmI4QVtx//4/q63QMgA0igAUAhAhj&#10;fSxmn9iJ8YcRyhoVixu3AADWUT7iLw9YGQEI8BlpVGBqtOr3++VwOJyGrWp9ATtrryqizSparSJw&#10;lcJWAAAPLBqz0r30WK+rFffZozUrRhkOnCaA9SOABQDcVh7W6lT7/WJxcAsA4KFFaCrCU/kIwIPi&#10;pqEqPQ7AAilkFc1V0WAV4ao4FuMD63zeCFc1m81xp9MZp1GBQlYAwAprVCvuoUcAK9qyoiUr7qP/&#10;ezG7x953mgBWlwAWAFCnvDmrXb2wjBeRKbgVIa40KtGnfgCAL5U3VOUBKyMAAb5SBKqysFVRjQ+c&#10;HqtLNFdFg1WEraoWq3E65ooAABsi7p9Ha1bcN7+crD8Xs/vp3xezxqzYv3CaAFbgD3QBLABgScSL&#10;zEUjD7cma1jMwlp5+xYAsH5+W23nA1bxs4ERgADfKI0KTGGraLOKVqsIW9X1nNFYFc1VEayarDQ+&#10;cBq2ckUAAH5Rq5h9cDk+wHxUzO6XR3PWSbVOnSKA5SGABQCsqtScFTfto1HrXTGrcN6qjscbtSm4&#10;BQA8nHzEXx6wMgIQoAYpUJXCVv1+v/aQVYhgVQpZpVGBccwVAQC4c/Fh5vjZLkJY0Y71tpg1Z50V&#10;s9asOGbiBMA9E8ACADZB3py1V8w+KTQqbhq34gVrqzoOAPy6vI0qD1B9V22NAASoUTYqcBquipDV&#10;cDgso9Gq1hdWs/aqIkYGxpjAamzg9BgAAA+uUa24zx0jDf+rmDVnxQeW/7061neaAOohgAUA8FN5&#10;c1Y0a10Ws08LpeDWdTFr3zpxqgBYQ7/N/j58Vu2nEYD54wDcgzQqMMJWEa6K/ThW6wuidnvcbDbH&#10;nU5nnEYFRtAqAleuCADASoqQfnwIOcJXcb872rJiosSPk/WnYnYv/MJpAvjGP2wFsAAAvlrenBVv&#10;TA+qF7EpuJXCWr1C5TMADyeaqLrVfh6wWtRgBcA9i1GB1cjAaLQq0n6EreqSAlURtkqjAoWsAAA2&#10;UtzfjnvXcQ872rJOi1ko68fq2KlTBPBlBLAAAO5Pas7Kg1tbxU3jVoxEfF8IawHw6/IRgHnA6rsF&#10;jwPwwCJkNRqNytRoFW1WMTowwlZ1PWcEq2I8YASrJuvTfjRauSIAAPyKuIcdP6vG/exox3pbzJqz&#10;jifrTSGYBfAzAlgAAMspD2PF+MOohI5RIxHYik8e5aMSAVgfi0YAHlQrfxyAJZMCVSls1e/3y+Fw&#10;WEbYqtYXDjs7owhbRZtVhKxSo5UrAgBADRrVig8XxzSI/ypmzVkR1PrPYhbW8gFjYCMJYAEArL48&#10;rJXGH6bg1nzjFgD3L2+oSuP+8hGA3eImYAXAEov2qmpU4LTBKjVZ1R2yinBVGhkY26rJahq2AgCA&#10;JRA/D8d96Ahlxf3paMuKDxXHKMMYaZgCWwDr+wehABYAwEbJm7Pa1YveFNw6q35NGpUIwOd9bgTg&#10;0+rPVyMAAVZYGhVYha2KCFzFsTqfM0JVEa7qdDrjRqMxHRWYjrkiAACssPhwcNyDjskOPxSzlqwI&#10;ZUU4K404BFh5AlgAAHxO3pzVrl4kR2ArxiB+mKzrYta+deZUAWskNVSFNO4vHwGYPw7ACkujAiNY&#10;lUJWEbiK4FVdUqAqmqzSqMAUtnJFAADYMHH/OZqzIoR1Vm2jOet4st5M1qlTBKwSASwAAO5Kas7K&#10;g1upJWC+cQvgPi0aARi+q7ZGAAKsqRgPmNqrIliVRgbGsbqeM4JVMR4wwlaTVaRRgRG2ckUAAODX&#10;f6SuVtxfjnas74tZc1Y0aP1ndcw9ZmDpCGABAPAQ8uasvcl6V72o3qpeSDerx66cKuAXpIaqCHg+&#10;q/bTCMD8cQDWWBoVmBqt+v1+ORwOywhb1foD7ay9qog2q2i1isCVkBUAANQmfr6P+8bxId80zvBt&#10;MftQcIw0PK8eA3iYP6QEsAAAWHJ5c1anenEd9qoX12G7eoENrL5FIwDb1fH5xwHYEClkFc1V0WAV&#10;4ao4Fs1Wtf4g2m6Pm83muNPpjNOowNRoBQAALI2YyBD3j1MwK8YX/qWYtWfFsQunCKibABYAAOsk&#10;b86aD26lxq00KhG4PxGYWhSg+m7B4wBssDQqsApbFRG4iv04VpdorooGqwhbxX6ErNIxVwQAAFZa&#10;3C+O5qy4Hxz3h38sZgGtN9USzALujAAWAACbLDVnxQvxeIMtAlsxBvHDZF0XPx2VCPzcohGAB9XK&#10;HweAT9KowBS2ijarukNW0VgVzVURsor9anzgNGzligAAwMZpVCvuDUcIK5qyIpj1brJeFbMGLYBb&#10;EcACAIAvEzXWl9V+Cm6l2TPzjVuwyiI81a32F40A7BY3ASsAWCjGBFbtVdNthKzSsbqeM4Wsor1q&#10;soo0KjDCVq4IAADwBeL1SnxYN+7zpnGGb4tZc1aMNIyAlvu/wOI/QASwAADgzuXNWfPBrV7x01GJ&#10;cB/yEX95wCqOtQsjAAH4CtmowGm4qt/vl8PhcBq2qvUHrVl7VRFtVjEmsBobOD0GAABQk7jPG+Gr&#10;GGcYwaxozopQ1vfVsb5TBJtNAAsAAB5W3pzVrl64pxf076v91LgF855W3x+fGwGYHgeArxajAlPI&#10;KsJVEbyKY7X+gNRuj5vN5rjT6YzTqMAIWkXgyhUBAACWSHzYNj6EkoJZ59X2TbUunCLYDAJYAACw&#10;Wi/mw/zIw63ip8GtS6dqpc03VKUA1XfV1ghAAO5cBKqyRquiGh84PVaXFKiKsFUaFShkBQAArIlG&#10;tSKQdVTMxhjGNsYYvpqsU6cI1osAFgAArK/UnBXBrXgjs1+96I/Q1nXx08Yt6vfbartoBGD+OADU&#10;4sOHD9FeVaawVbRZRatVhK3qes4IVsV4wAhWTVYaHzhttHJFAACADRSvv+J+bdyrjTBWjDCMYFY0&#10;aP2lOjZwmmAF/+cWwAIAAIqfNmc1ipuwVriqbgpce/H/M3lDVQpQtavj848DQO1SoCqFrfr9fjkc&#10;DqejA+t83ipYNR0dGIGr1GjligAAAHyxuEcb91/TOMNoyYpQ1o/Vsb5TBMtLAAsAALitvDlrPrh1&#10;Ve03s/1VE4GpRQGq7xY8DgD3LhsVOG2wSk1WdYesIlyVRgbGNlqtUtgKAACA2sS91ni9l4JZ0ZIV&#10;rVkRzjouTDmApSCABQAA1H1zIDVnzQe33me/5j7CWnlD1bNq3whAAJZWGhUYYasIV8V+HKvzOSNc&#10;1Ww2x51OZ5xGBUbQKgJXrggAAMBSaVTrvJgFsn6stm8n61UhmAX3SgALAABYJimMlQe3torFjVvh&#10;YLK61f6iEYDd6tcAwFKKUYHVyMBotCrSfoSt6pICVRG2SqMCU9jKFQEAAFh50ZYV91djZGG0ZX1f&#10;3ASzfqi2wF3/jyeABQAALJndyfpdtf+kuAlT/b7a7kzWy2r/pNpGUOu82r8qbhq18n0AeBAxHjCC&#10;VanRKo0MjGN1PWcEq2I8YIStJuvTvpAVAADARosPuMa91DTO8LSYjTL8sVoDpwi+jgAWAABwXyI0&#10;FeGp3eImQPWkWuF31WN1iYDWdbX/rtpeFzfBrXwfAG4lBaqi0Wo0GpX9fr8cDodlhK3qfN6qvWo6&#10;OjBarSJkFcdcEQAAAG4hGrPi9WsaY/iu2kY4600xa9MCfoEAFgAA8C3yAFWEqiJAlTdU5Y+vkrw5&#10;K0JZ6ZNfJ9mvOXH5ATZLtFdVowKnDVYRropj0WxV5/NGuKrZbI47nc6nkFU0WkXwCgAAAGrUqFbc&#10;I43GrLgnmsYZvpqsC6cIZgSwAACARdK4v3wEYN5Q9Xun6JMIZ/Wq/QhtpU+D9YrFwS0AllwaFViF&#10;rYo0PrDO54xQVYSrImTVaDSmowLTMVcEAACAJRNtWdGaFfdCI4z1fTEbZxj7P1Rb2Kz/KQSwAABg&#10;Y6QRgOEP1fY+RwAyk8JYEc5KIw/zxq08uAVATdKowBS2ijarCFzFfl2isSqaq6LRKvar8YHTsJUr&#10;AgAAwJpoFbP7m2mcYaw31dc/Fu59sqYEsAAAYLVFYOp31X4aARjyBqsnTtPKioDWdbX/rtpeF4uD&#10;WwDMiTGB0V4VYavYRsgqHavrOVPIKtqrJqtIowIjbOWKAAAAsMGiMStej6dg1tviJpwVq+8UscoE&#10;sAAAYDmlAFUEql5W+0YA8kvyMFYEtObHH+bBLYC1kUYFpkarfr9fDofDadiqzuet2quKaLOKMYER&#10;uEphKwAAAOCLNaoV9y5jfGEEtGKc4etqXThFrAIBLAAAuD95G1UaARgjARcFrKBOEc7qVfsR2kqf&#10;LsvHH544TcCySCGraK6KBqsIV8WxGB9Y5/NGuKrZbI47nc44jQoUsgIAAIB7ER+sitasuHcZbVnf&#10;FzfBrAhqvXOKWKpvWAEsAAD4JvkIwAhXPa32U0NVHrCCVZXCWBHOWjT+MA9uAXy1CFRlYauiGh84&#10;PVaXaK6KBqsIW1UtVuN0zBUBAACApdQqZvcj0zjDWBHQOq62cO8EsAAAYLEITUV4Kh8BmDdYGQEI&#10;i+XNWelTaPn4wzy4BWygNCowha2izSparSJsVddzRmNVNFdFsGqy0vjAadjKFQEAAIC1EY1ZcX8h&#10;D2b9pZjdp4ytD5FSGwEsAAA2SR6gilBVhKvyhqr8caB+Ecq6zvbnxx/mwS1ghaRAVQpb9fv92kNW&#10;IYJVKWSVRgXGMVcEAAAANlqjWhHEilBWBLTSOMNXxWzMIXwTASwAAFbd50YA/q74ecAKWF15c1Zs&#10;002RfPzhidME9ycbFTgNV0XIajgcltFoVefzVu1VRYwMjDGB1djA6TEAAACAW4h7GNGaFfcaI4yV&#10;B7N+KG4a/uHXv5kEsAAAWFJpBGD4Q7XNG6pSwApgXgSyetn+ovGHeXAL+AUxKjCFrCJcFcGrOFbn&#10;c0a4qtlsjjudzjiNCoygVQSuXBEAAADgHrSK2f3D74tZa9bbah1Xx+AnBLAAALhPi0YAht8veBzg&#10;vuTNWelTbfn4wzy4BWspRgVWIwMjbFWk/Qhb1SUFqiJslUYFClkBAAAASy4as6I5K0JY0ZYVTVlv&#10;itl9xb8UPvS5sQSwAAC4CylAFYGqNO4vb6j6vVMErIkIZV1n+/PjD/PgFiyVCFmNRqMy2qsiWBVt&#10;VtFqFWGrup4zglUxHjCCVZP1aT8arVwRAAAAYI00qhVBrGjMSs1Z8fWrYjbmkDUmgAUAwOcsGgG4&#10;UywOWAHwc3lzVmzTTZZ8/OGJ08RdSoGqFLbq9/vlcDicjg6s83mjvSrCVtFmFSGr1GjligAAAAAb&#10;Lu7JRGtW3Bt8Xdw0Z8V+CmixDhdaAAsAYKNEYOp31X6M+nta7aeGqjxgBcD9iUBWr9rPw1p5iCsP&#10;brHBor2qGhU4bbBKTVZ1h6wiXJVGBsa2arKahq0AAAAAuLVWMbvfl9qy3hazYNbxZP3o9KwWASwA&#10;gPWwaATgk2rljwOwHlJzVtygSSMP8/GHeXCLFZVGBVZhqyICV3GszueMUFWEqzqdzrjRaExHBaZj&#10;rggAAADAvYjGrPigXWrL+qHajw9o/snpWU4CWAAAyysPUC0aAZg/DgCfE6Gs62o/rzRPIa48uMU9&#10;S6MCI1iVQlYRuIrgVV1SoCqarNKowBS2ckUAAAAAllajWnGPLxqzUnNWfP3HQnv+gxLAAgC4X58b&#10;Afi76jEjAAF4SHlzVoSy0k2bfPzhidN0OzEeMLVXRbAqjQyMY3U9ZwSrYjxghK0mq0ijAiNs5YoA&#10;AAAArJW4xxStWRfFbIxhas6KcYbRnuXDl/dxEQSwAADuRISmIjz1uRGAKWAFAOsiAlm9aj9CW/1s&#10;P4W48uDWWkujAlOjVb/fL4fDYRlhqzqft2qvKqLNKlqtInAlZAUAAABApVXM7s/9VzELZUVAK4JZ&#10;x5P1o9NzdwSwAAA+Lw9QRagqBah+v+BxAOCXpeasuOGTPnWXh7Xy/aWUQlbRXBUNVhGuimPRbFXn&#10;80a4qtlsjjudzqeQVWq0AgAAAICvEI1Z8cHBFMxKIw3jA5V/cnpuTwALANhEeYBqfgRg/jgA8DAi&#10;oHVd7b+rttfFTXAr379z7969OxwOh6337993P3782Lm8vNzpdrv/b4St6hKhqghXRdiqCliN0zHf&#10;DgAAAADck0a1oikrglkpoBX36P5YbEjb/dcQwAIA1kUaARj+UG13iptxgEYAAsB6ypuzIpSVbgKd&#10;ZL/mZP4fOj8/PxgMBlu9Xm8atrq6ujro9/vd0WjUmv+14/G42N7e/n/29/dPv+U3Go1V0VwVIavY&#10;r8YHTsNWLiMAAAAASyzasqI166KYhbPykYY/FDV+WHJVtHyPAABLLAJTv6v2F40AzANWAMBm2ilu&#10;QtiH2fH/9uHDh+Ljx4/F5eVljA6M7aDf719P7NzmCcqyLCKk9SW/NoWsor1qsoo0KjDCVi4VAAAA&#10;ACsqPkAYH3zsFLP35vL351rVYxHKilGG0Zb1arLOJuvHTTlBAlgAwENIAardYnFDlRGAAMAXGQ6H&#10;nwJWEbbq9Xqfji3QKr7yXkij0fjd1tbW/ng87sfqdDoRzLqaHLuMMYHV2MBp2AoAAAAANkhqpP8/&#10;q5VEY1Y0Z6W2rKNqP9qy/rxuJ8EIQgDgrjypVlg0AjB/HADgVs7Pz4u80WowGEyP1Wl3d7doNptF&#10;t9sttra2ikePHk2/jrXotzhZ19X+u2p7XdzUr+ejEgEAAABgUzWqFeMLI5iVmrPiPtr/t6r/UQJY&#10;AMAvyUcARnjqabVvBCAAcOciUBXBqqurq2nYqhobOG20qsv29nbRbrenYasYGXhwcDD9Oo7XKA9j&#10;xY2l9CnBk2qbB7cAAAAAYBNEW1Z88vGimIWzUnNW7Edj1lJ/uFEACwA2U4SmIjyVjwDMG6rycYAA&#10;AHcmBapS2Cq+jlarCFvVJRqrImAVoapYEbJKx1ZAhLN61X7cZOpX+73i58EtAAAAAFhHrWJ2X+z7&#10;YtaWFQ30rybruFiSe2MCWACwPvIAVYSq4h1FIwABgHuXjwqMsFWv15tu4+s6RbAqhax2dnY+NVpt&#10;mHTDKcJZi8Yf5sEtAAAAAFhl0ZgVzVn/UcyasyKcFc1ZEcz68T5/IwJYALD80ri/fARg3lD1e6cI&#10;ALhvKVCVh63SyMA6pSar2KZRgbEfjVbcWgS0rqv9d9U2H3+YB7cAAAAAYFWkYNbrYjbGMDVnRTDr&#10;T3U8oQAWADyMNAIw/KHaGgEIACydNCrw6upqGq6K/ThWpxSo6na7n0YFprAVDyYPY8U3wPz4wzy4&#10;BQAAAADLqFGtCGXFBxJTc9bbyfpj8Q3N8QJYAHB3IjD1u2o/jQAMqaEqHwcIALA0UntVhKxim5qs&#10;ouWqLhGmilBVhKvSqMAUtmLl5WGt2Par/Xz84YnTBAAAAMCSiLasaM2K+1jRlvVDcdOcFfu/+sFD&#10;ASwA+HUpQBXvBqYAlRGAAMBKSaMCU6NVBKzi6zhelxSoirBVrJ2dnU8jA6ESgaxetr9o/GEe3AIA&#10;AACA+9SqttGWdVbcNGfF/o/pFwlgAbCp8nF/aQRg3lBlBCAAsHJSyCq1V/V6vek2vq5TtFdFi1U+&#10;KjCOQQ3y5qx31TYff5gHtwAAAACgLtGYFc1ZryfrVAALgHWSjwCMcNXTat8IQABgbaRAVR62ikar&#10;aLaq9Qet3d1po1W32/0UskrHYEnF/xTX2f78+MM8uAUAAAAAX00AC4BVEKGpCE/lIwDzBisjAAGA&#10;tZNGBV5dXU3DVrHqDllFqCrCVRGySuMDU9gK1lzenBXbfrWfjz88cZoAAAAAWKTlFADwQPIAVYSq&#10;IlyVN1TljwMArKU0KjCCVSlklY7VJYWsIlwVYwNjVGAKW8EG26nWl4hAVq/az8NaeYgrD24BAAAA&#10;sOYEsAC4a6mNKh8BGGMB5wNWAAAbIR8VmAJW8XXs1yUFqiJsFWtnZ+dT2Ar4ZnE/7fAWvz41Z0Ug&#10;K9XY5eMP8+AWAAAAACtIAAuAL5FGAIY/VNu8oSoFrAAANlI0VkWwKrVX9Xq9T8fqFIGqCFblowJj&#10;PwJYwNLIw1r/x6/82ghlXVf777LjKcSVB7cAAAAAWBLleDz+304DwEZaNAIw/H7B4wAAGy8FqvJG&#10;q8FgMB0fWKcUqOp2u5+arYSsgOKnzVnxB1EaeZiPPzz5/9m7m93I0SMNoyqgNvSCi7ZRq16376wv&#10;3YA3EkAvKCAb0PjNYWRFV6csKUuflD/nAAQ/UsJgkBuXpKcjfEwAAAAA45mABXB9KqBKUFXr/vqE&#10;qt98RAAAz0tQlbBqXdd9bFVrAxNgjZLJVZlgVWsD+0QrgGdMd98nFb+0EjFB1rKdE209tnNFXD3c&#10;AgAAAOANBFgAl+HYCsDp7nhgBQDACyqoqtgqz5lqldhqlJpelagqV9YH1juAwfI7wF/e8P01OStB&#10;Vo3567FWPwMAAADcPAEWwOfJX9p+3c5Z9feP7VwTqnpgBQDAG/VVgYmtlmUZHllFwqqKrKZpuvv6&#10;9ev+HcAF6bHWtxe+N4HWbjs/bPfd3fdwq58BAAAArpIAC+D9HVsB+Pft6l8HAOAnJaxKYFWxVSKr&#10;ejdSgqqEVX1VYM6ZaAVwY3ph+tKUrT45K1FWrTy8b99z7yMFAAAALs2Xp6en330MAC/qAVWiqsRV&#10;fUJV/zoAAO8sqwL7RKusDcy7kSqomuf5sCqwYisAhkuctWznRFuP23m5+x5u9TMAAADApzEBC7hl&#10;z60A/PXur4EVAACD1SSrdV3391y1PnCUxFSJqhJX1apAkRXAWcjvLX95w/fX5KwEWVXo9olb/QwA&#10;AADwrgRYwDVKNDVt539u9z6hqgIrAAA+WAVVmV6VKVZ5zlSrxFaj1PSqRFW5pmk6rAwE4Gr0WOvb&#10;C9+bQGu3nR+2++7ueLgFAAAA8CIBFnApjq0AjN+OfB0AgE/UVwUmtlqWZX/P80iZXpUpVgmrElnV&#10;RCsA+PF/Mtr5pSlbPcZKoFUrD2viVg+3AAAAgBv15enp6XcfA/CJekD14wrA/nUAAM5IBVU9tqqV&#10;gSPVJKvca1VgzplyBQCfLHHWsp0TbT1u5+Xur+EWAAAAcEVMwAJGOLYCcNrehxWAAAAXolYFruu6&#10;D6xy5d1IiaoSV83zfFgfWLEVAJyx/K71lzd8f8VYibOOrT/s4RYAAABw5r8UAHiNBFO/budjKwB7&#10;YAUAwAWpVYEJqyqyqnejVGSVuKpWBVZsBQA3osda31743gRau+38sN37+sMebgEAAAAfTIAFVECV&#10;v3RVQPX37epfBwDggtWqwJpolcAqz3k/SgVVia1yTdN0iK0AgDfp/+P50pStHmMl0Ppx/WEPtwAA&#10;AIB38OXp6el3HwNcnR5QHVsB2L8OAMCVqMiqplcty7K/53mkBFUJq/qqQJEVAFyEHmvl/rid+/rD&#10;ex8TAAAA/G8mYMHl6CsAE0/9Yzv/un3NCkAAgBtQQVWPrTLRKpOthv5j9G9/20+0muf5EFnVOwDg&#10;Yk3b9RoJspZ2Prb+sIdbAAAAcDMEWPD5Ek3lF13PrQCswAoAgBtSqwLXdd3HVrlqstUoiaoSV9Xa&#10;wD7RCgC4efldcl9/+O2F7++Tsx62e19/2MMtAAAAuPgfmoH31wOqRFU/TqiyAhAAgENQVbFVnkdH&#10;VplYlbAqV9YGZlVgvQMAeEe/PHM+JlHWrp1/XH/Ywy0AAAA4O1+enp5+9zHAq/223Y+tAOxfBwCA&#10;vb4qsKZY5TnnUSqoyuSqXNM0HWIrAIAL1ydn5f64nfv6w3sfEwAAAB/JBCz4vgIw/rndrQAEAODV&#10;MrGqAqvEVcuyHN6NlKAqYVVfFZhzAiwAgCs13X3/Xd5LEmQt27nHWj3i6uEWAAAAnESAxbVKMPXr&#10;dq4VgFETqvo6QAAAeJWsCuwTrbI2MO+G/sN2C6rmeT5MtqrYCgCA/ym///7lDd9fk7MSZNU/8vr6&#10;wx5uAQAAwJ9+AIVLUgFVgqoKqKwABADg3SSoSli1rus+tqq1gZloNUpiqkRViatqVaDICgDgw/VY&#10;69tL/2y8+/84Kx7a+4q4ergFAADAlfvy9PT0u4+BT9bX/dUKwD6hqn8dAAB+WgVVFVvlOVOtEluN&#10;UtOrElXlSmRV7wAAuGp9clairFp52Ncf3vuYAAAALpcJWIzSVwAmnvrHdrYCEACAD9FXBSa2WpZl&#10;eGQVCasqspqm6TDRCgCAmzVtV7y0EjFB1rKdE209tnNFXD3cAgAA4AwIsHirRFP5ZUFfAdgnVPV1&#10;gAAAMFTCqgRWPbaqlYEj1SSr3GtVYM6ZaAUAAD8hv7P/5Q3fX5OzEmTVysMea/UzAAAAA3+Ygx5Q&#10;JapKQGUFIAAAZ6NWBa7ruo+rcs67kSqomuf5sCqwYisAADgTPdb69tI/q/977bbzw3bf3X0Pt/oZ&#10;AACANxBgXbda99dXANaEKisAAQA4KzW9KpFV7jXJKlOuRklMlagqcVWtCqzYCgAArkzfi/3SlK0+&#10;OStRVq08vG/fc+8jBQAA+H9fnp6efvcxXJRaARj/3O5WAAIAcBFqVWBNtEpglee8H6WCqsRWuaZp&#10;OqwMBAAAflrirGU7J9p63M7L3fdwq58BAACujglY5yF/+fl1O9cKwOgTrKwABADgIlRkVdOrlmXZ&#10;3/M8UqZXZYpVXxWYdwAAwFD5O8Mvb/j+mpyVIKtWHvaJW/0MAABwMT8YMU4FVAmqat1fn1D1m48I&#10;AIBLVEFVj60y0SqTrUZKXJWJVvM8HyKregcAAFyEHmt9e+F78wPGbjs/bPfd3fFwCwAA4NMIsN6u&#10;T6OqFYBZCXgssAIAgItWqwLXdd3HVrlGR1aJqhJXJbKq9YEVWwEAADelj7R9acpWj7HyQ0utPKyJ&#10;Wz3cAgAAeFdfnp6efvcx/GkFYOKqf2znmlDVAysAALgqtSowYVVFVvVulIqsEldlbWBWBVZsBQAA&#10;MFjirGU7J9p63M7L3V/DLQAAgBdd+wSsYysA+wQrKwABALgJfVVgBVZ5znmUCqoSW+WapukQWwEA&#10;AHyi/G3klzd8f8VYibOOrT/s4RYAAHCjP2Rcmh5QJapKXNUnVPWvAwDAzcjEqoRVNb1qWZbDu5ES&#10;VCWs6qsCc06ABQAAcAV6rPXthe9NoLXbzg/bva8/7OEWAABwJc4lwHpuBeCvd38NrAAA4GZVUNUn&#10;Wv3xxx/79YFD/8G+BVXzPB8mW4msAAAA/qKP/H1pylaPsfJD3Y/rD3u4BQAAnLEvT09Pvw/8v59o&#10;atrO/9zufUJVBVYAAECToCph1bqu+9iq1gYmwBolk6sywarWBvaJVgAAAHyqHmvl/rid+/rDex8T&#10;AAB8jlMmYB1bARi/Hfk6AADwjAqqKrbKc6ZaJbYapaZXJarKlfWB9Q4AAICzNd19/w/eX5Iga2nn&#10;Y+sPe7gFAAD8pB5gVUCVv7zUur8+oeo3HxcAALxNXxWY2GpZluGRVSSsqshqmqa7r1+/7t8BAABw&#10;9fK3n77+8NsL398nZz1s977+sIdbAADAEVlB+ORjAACA0yWsSmBVsVUiq3o3UoKqhFV9VWDOmWgF&#10;AAAAAyTK2rXzj+sPe7gFAAA3Q4AFAACvlFWBfaJV1gbm3UgVVM3zfFgVWLEVAAAAnLE+OSv3x+3c&#10;1x/e+5gAALgGAiwAAGhqktW6rvt7rlofOEpiqkRViatqVaDICgAAgBuSIGvZzj3W6hFXD7cAAOCs&#10;CLAAALg5FVRlelWmWOU5U60SW41S06sSVeWapumwMhAAAAB4k5qclSCrRlP39Yc93AIAgOEEWAAA&#10;XKW+KjCx1bIs+3ueR8r0qkyxSliVyKomWgEAAACfIlHWbjs/tPcVcfVwCwAATiLAAgDgYlVQ1WOr&#10;Whk4Uk2yyr1WBeacKVcAAADAxeqTsxJl1crDvv7w3scEAMCPBFgAAJy9WhW4rus+sMqVdyNVUDXP&#10;82F9YMVWAAAAwM1LkLVs50Rbj+1cEVcPtwAAuGICLAAAzkKtCkxYVZFVvRslMVWiqsRVtSqwYisA&#10;AACAd1STsxJk1X9V1mOtfgYA4MIIsAAA+DC1KrAmWiWwynPej1JBVWKrXNM0HWIrAAAAgDOUQGu3&#10;nR+2++7ue7jVzwAAnAEBFgAA76oiq5petSzL/p7nkRJUJazqqwJFVgAAAMCV65OzEmXVysP79j33&#10;PiYAgLEEWAAAvFkFVT22ykSrTLYaKXFVJlrN83yIrOodAAAAAP9T4qxlOyfaetzOy933cKufAQB4&#10;JQEWAADPqlWB67ruY6tcNdlqlERViatqbWCfaAUAAADAh6nJWQmy6r+66xO3+hkA4KYJsAAAblwF&#10;VRVb5Xl0ZJWJVQmrcmVtYFYF1jsAAAAALk4Crd12ftjuu7vj4RYAwNURYAEA3IC+KrCmWOU551Eq&#10;qMrkqlzTNB1iKwAAAABuVo+xEmjVysOauNXDLQCAiyDAAgC4EplYVYFV4qplWQ7vRkpQlbCqrwrM&#10;OQEWAAAAAPyExFnLdk609bidl7u/hlsAAJ9GgAUAcGGyKrBPtMrawLwbqYKqeZ7/tD5QZAUAAADA&#10;GakYK3HWsfWHPdwCAHg3AiwAgDOUoCph1bqu+9iq1gZmotUomVyVCVYJq2pVYE20AgAAAIArk0Br&#10;t50ftntff9jDLQCA/0mABQDwSSqoqtgqz5lqldhqlJpelagqVyKregcAAAAAHNVjrARaP64/7OEW&#10;AHCDBFgAAAP1VYGJrZZlGR5ZRcKqiqymaTpMtAIAAAAAhuqxVu6P27mvP7z3MQHAdRFgAQD8pIRV&#10;Cax6bFUrA0eqSVa516rAnDPRCgAAAAA4ewmylnY+tv6wh1sAwJkSYAEAvFKtClzXdR9X5Zx3I1VQ&#10;Nc/zYVVgxVYAAAAAwE3pk7Metntff9jDLQDgAwmwAACaml6VyCr3mmSVKVejJKZKVJW4qlYFVmwF&#10;AAAAAHCCRFm7dv5x/WEPtwCAnyTAAgBuTgVVNdEqz1kdmNhqlAqqElvlmqbpsDIQAAAAAOAT9clZ&#10;uT9u577+8N7HBADPE2ABAFcpMVWiqoqtlmXZ3/M8UqZXZYpVwqpEVjXRCgAAAADgCiTIWtr52PrD&#10;Hm4BwE0QYAEAF6uCqh5bZaJVJluNlLgqE63med6vDqxJVnkHAAAAAMBBTc7qsVZff9jDLQC4WAIs&#10;AODs1arAdV33sVWu0ZFVoqrEVYmsan1gxVYAAAAAALy7/NJ3t50f2vuKuHq4BQBnRYAFAJyFWhWY&#10;sKoiq3o3SkVWiatqVWDFVgAAAAAAnK0+OStRVq087OsP731MAHwUARYA8GH6qsAKrPKc8ygVVCW2&#10;yjVN0yG2AgAAAADg6iXIWrZzoq3Hdq6Iq4dbAPBmAiwA4F1lYlXCqppetSzL4d1ICaoSVvVVgSIr&#10;AAAAAADeqCZnJciqlYd9/WEPtwBgT4AFALxZBVV9otUff/yxXx84UuKqTLSa5/kw2areAQAAAADA&#10;B8svxXfb+aG9r4irh1sAXDEBFgDw/E+O//nPPqxa13UfW9XawARYo2RyVSZY1drAPtEKAAAAAAAu&#10;VJ+clSirVh7et++59zEBXCYBFgDcuAqqKrbq6wNH6dOrsjYwqwLrHQAAAAAA3LjEWct2TrT1uJ2X&#10;u+/hVj8D8MkEWABwA/qqwIRVy7Lsn/N+pIRVmVyVa5qmQ2wFAAAAAAC8m5qclSCrVh72iVv9DMAA&#10;AiwAuBIJqxJYVWyVyKrejZSgKmFVXxWYcyZaAQAAAAAAZyWB1m47P2z33d33cKufAXglARYAXNpP&#10;Rv/5z58mWmVtYN6NVEHVPM+HVYEVWwEAAAAAAFepT87KHyJq5eF9+557HxOAAAsAzlKCqoRV67ru&#10;Y6tctT5wlMRUiaoSV9WqQJEVAAAAAADwComzlu2caOtxOy93x8MtgKsiwAKAT1JBVcVWec5Uq8RW&#10;o9T0qkRVuRJZ1TsAAAAAAIAPUjFW4qxa89EnbvVwC+DsCbAAYKC+KjCx1bIs+3ueR0pYlSlWCaum&#10;aTpMtAIAAAAAALgwCbR22/lhu+/ujodbAJ9CgAUAP6mCqh5b1crAkWqSVe61KjDnTLQCAAAAAAC4&#10;QT3GSqD14/rDHm4BvBsBFgC8Uq0KXNd1H1flnHcjVVA1z/NhVWDFVgAAAAAAAJwscdaynRNtPW7n&#10;vv7w3scEvIYACwCaWhWYsCpTrGqSVd6NkpgqUVXiqloVWLEVAAAAAAAAZ6FirMRZx9Yf9nALuDEC&#10;LABuTq0KrIlWCazynPejVFCV2CrXNE2H2AoAAAAAAICr0idnPWz3vv6wh1vAFRBgAXCVKrKq6VXL&#10;suzveR4pQVXCqr4qUGQFAAAAAADAMxJl7dr5x/WHPdwCzpQAC4CLVUFVj60y0SqTrUZKXJWJVvM8&#10;HyKregcAAAAAAACD9MlZuT9u577+8N7HBB9PgAXA2atVgeu67mOrXKMjq0RViasSWdX6wIqtAAAA&#10;AAAA4MwlyFra+dj6wx5uAT9BgAXAWahVgRVb5bnejVJhVa6sDcyqwHoHAAAAAAAAN6RPznrY7n39&#10;YQ+3gB8IsAD4MH1VYM655znnUSqoyuSqXNM0HWIrAAAAAAAA4M0SZe2280N7XxFXD7fgJgiwAHhX&#10;mVjVp1cty3J4N1KCqoRVfVVgzgmwAAAAAAAAgE/RJ2clyqqVh3394b2PiUsnwALgJFkV2CdaZW1g&#10;3o1UQdU8z39aHyiyAgAAAAAAgIuXIGvZzom2Htu5Iq4ebsHZEGAB8KwEVQmr1nXdx1a1NjATrUbJ&#10;5KpMsEpYVasCa6IVAAAAAAAAwKYmZyXIqkkRff1hD7dgKAEWwI2roKpiqzxnqlViq1FqelWiqlyJ&#10;rOodAAAAAAAAwDtLlLXbzg/tfUVcPdyCNxNgAdyAviowsdWyLMMjq0hYVZHVNE2HiVYAAAAAAAAA&#10;Z6pPzkqUVSsP79v33PuY6ARYAFciYVUCq4qtElnVu5ESVCWsyvSqWhWYcyZaAQAAAAAAAFyxxFnL&#10;dk609bidl7vv4VY/c6UEWAAXplYFruu6j6tyzruRKqia5/mwKrBiKwAAAAAAAABepSZnJciqP/L2&#10;iVv9zAURYAGcoZpklcgq91y1PnCUxFSJqhJX1arAiq0AAAAAAAAA+FAJtHbb+WG77+6+h1v9zCcT&#10;YAF8kgqqaqJVnrM6MLHVKBVUJbbKNU3TYWUgAAAAAAAAABepT85KlFUrD+/b99z7mMYRYAEMlJgq&#10;UVXFVsuy7O95HinTqzLFKmFVIquaaAUAAAAAAADATUuctWznRFuP23m5Ox5u8QoCLICfVEFVj60y&#10;0SqTrUZKXJWJVvM871cH1iSrvAMAAAAAAACAd1AxVuKs+iN4n7jVw62bJcACeKVaFbiu6z62yjU6&#10;skpUlbgqkVWtD6zYCgAAAAAAAADOSP6AvtvOD9t9d3c83LoqAiyAplYFJqyqyKrejVKRVeKqWhVY&#10;sRUAAAAAAAAAXKEeYyXQ+nH9YQ+3zp4AC7g5tSqwJlolsMpz3o9SQVViq1zTNB1iKwAAAAAAAADg&#10;WYmzlu2caOtxO/f1h/ef+f+gAAu4SplYlbCqplcty3J4N1KCqoRVfVWgyAoAAAAAAAAAPkzFWImz&#10;jq0/7OHWuxBgARergqqaaJVzJlplstVIiasy0Wqe58Nkq3oHAAAAAAAAAFyMPjnrYbv39Yc93HqW&#10;AAs4e7UqcF3XfWyVqyZbjZLJVZlgVWsD+0QrAAAAAAAAAODmJMratfNh/aEACzgLFVRVbNXXB47S&#10;p1dlbWBWBdY7AAAAAAAAAIDXEGABH6avCkxYtSzL/jnvR6mgKpOrck3TdIitAAAAAAAAAAB+lgAL&#10;eFcJqxJYVWyVyKrejZSgKmFVXxWYcwIsAAAAAAAAAIBRBFjASbIqsE+0ytrAvBupgqp5ng+TrSq2&#10;AgAAAAAAAAD4DAIs4FkJqhJWreu6j61y1frAURJTJapKXFWrAkVWAAAAAAAAAMC5EmDBjaugqmKr&#10;PGeqVWKrUWp6VaKqXIms6h0AAAAAAAAAwCURYMEN6KsCE1sty7K/53mkhFWZYpWwapqmw0QrAAAA&#10;AAAAAIBrIcCCK1FBVY+tamXgSDXJKvdaFZhzJloBAAAAAAAAAFw7ARZcmFoVuK7rPq7KOe9GqqBq&#10;nufDqsCKrQAAAAAAAAAAbpkAC85QrQpMWJUpVjXJKu9GSUyVqCpxVa0KrNgKAAAAAAAAAIDjBFjw&#10;SWpVYE20SmCV57wfpYKqxFa5pmk6rAwEAAAAAAAAAODtBFgwUEVWNb1qWZb9Pc8jZXpVplj1VYF5&#10;BwAAAAAAAADA+xJgwU+qoKrHVplolclWIyWuykSreZ4PkVW9AwAAAAAAAADgYwiw4JVqVeC6rvvY&#10;KtfoyCpRVeKqRFa1PrBiKwAAAAAAAAAAPp8AC5paFVixVZ7r3SgVVuXK2sCsCqx3AAAAAAAAAACc&#10;NwEWN6evCsw59zznPEoFVZlclWuapkNsBQAAAAAAAADA5RJgcZUysapPr1qW5fBupARVCav6qsCc&#10;E2ABAAAAAAAAAHB9BFhcrAqq+kSrrA3M+sCRKqia5/lP6wNFVgAAAAAAAAAAt0eAxdlLUJWwal3X&#10;fWxVawMTYI2SyVWZYFVrA/tEKwAAAAAAAAAAKAIszkIFVRVb5TlTrRJbjVLTqxJV5cr6wHoHAAAA&#10;AAAAAACvIcDiw/RVgYmtlmUZHllFwqqKrKZpuvv69ev+HQAAAAAAAAAA/CwBFu8qYVUCq4qtElnV&#10;u5ESVCWs6qsCc85EKwAAAAAAAAAAGEWAxUlqVeC6rvu4Kue8G6mCqnmeD6sCK7YCAAAAAAAAAIDP&#10;IMDiWTXJKpFV7rlqfeAoiakSVSWuqlWBFVsBAAAAAAAAAMC5EWDduAqqaqJVnrM6MLHVKBVUJbbK&#10;NU3TYWUgAAAAAAAAAABcEgHWDUhMlaiqYqtlWfb3PI+U6VWZYpWwKpFVTbQCAAAAAAAAAIBrIcC6&#10;EhVU9diqVgaOVJOscs/qwDpnyhUAAAAAAAAAAFw7AdaFqVWB67ruA6tceTdSoqrEVfM8H9YHVmwF&#10;AAAAAAAAAAC3TIB1hmpVYMKqiqzq3SgVWSWuqlWBFVsBAAAAAAAAAADHCbA+Sa0KrIlWCazynPej&#10;VFCV2CrXNE2H2AoAAAAAAAAAAHg7AdZAmViVsKqmVy3Lcng3UoKqhFV9VaDICgAAAAAAAAAA3p8A&#10;6ydVUFUTrXLORKtMthopcVUmWs3zfJhsVe8AAAAAAAAAAICPIcB6pVoVuK7rPrbKVZOtRsnkqkyw&#10;qrWBfaIVAAAAAAAAAADw+QRYTQVVFVv19YGj9OlVWRuYVYH1DgAAAAAAAAAAOG83F2D1VYE1xSrP&#10;OY9SQVUmV+WapukQWwEAAAAAAAAAAJfrKgOsTKyqwCpx1bIsh3cjJahKWNVXBeacAAsAAAAAAAAA&#10;ALg+Fx1gZVVgn2iVtYF5N1IFVfM8HyZbVWwFAAAAAAAAAADclrMPsBJUJaxa13UfW9XawEy0GiUx&#10;VaKqxFW1KlBkBQAAAAAAAAAA/OgsAqwKqiq2ynOmWiW2GqWmVyWqypXIqt4BAAAAAAAAAAC8xocF&#10;WH1VYGKrZVn29zyPlLAqU6wSVk3TdJhoBQAAAAAAAAAA8LPeNcCqoKrHVrUycKSaZJV7rQrMOROt&#10;AAAAAAAAAAAARjkpwKpVgeu67uOqnPNupAqq5nk+rAqs2AoAAAAAAAAAAOAzPBtg1fSqRFa51ySr&#10;TLkaJTFVoqrEVbUqsGIrAAAAAAAAAACAc3MIsB4eHu7+/e9/71cHJrYapYKqxFa5pmk6rAwEAAAA&#10;AAAAAAC4JF/7w3uuEcz0qkyx6qsC8w4AAAAAAAAAAOBaHAKsxFJvlbgqE63meT5EVvUOAAAAAAAA&#10;AADg2h2qq+emUyWqSlyVyKrWB1ZsBQAAAAAAAAAAcMu+PP1XPfzrX//a3xNjVWwFAAAAAAAAAADA&#10;cX8KsAAAAAAAAAAAAHg9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f5PgAEATfn5EHXFwqEAAAAASUVORK5CYIJQSwEC&#10;LQAUAAYACAAAACEAsYJntgoBAAATAgAAEwAAAAAAAAAAAAAAAAAAAAAAW0NvbnRlbnRfVHlwZXNd&#10;LnhtbFBLAQItABQABgAIAAAAIQA4/SH/1gAAAJQBAAALAAAAAAAAAAAAAAAAADsBAABfcmVscy8u&#10;cmVsc1BLAQItABQABgAIAAAAIQBwkza/pAUAAIkaAAAOAAAAAAAAAAAAAAAAADoCAABkcnMvZTJv&#10;RG9jLnhtbFBLAQItABQABgAIAAAAIQCqJg6+vAAAACEBAAAZAAAAAAAAAAAAAAAAAAoIAABkcnMv&#10;X3JlbHMvZTJvRG9jLnhtbC5yZWxzUEsBAi0AFAAGAAgAAAAhAHv8+EfhAAAACwEAAA8AAAAAAAAA&#10;AAAAAAAA/QgAAGRycy9kb3ducmV2LnhtbFBLAQItAAoAAAAAAAAAIQCbGxQRaGQAAGhkAAAUAAAA&#10;AAAAAAAAAAAAAAsKAABkcnMvbWVkaWEvaW1hZ2UxLnBuZ1BLBQYAAAAABgAGAHwBAAClbg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m28UA&#10;AADcAAAADwAAAGRycy9kb3ducmV2LnhtbESP3WrCQBCF74W+wzIFb6RuKlhsmo2UiqhX9acPMGSn&#10;SejubMhuNb69cyF4N8M5c843xXLwTp2pj21gA6/TDBRxFWzLtYGf0/plASomZIsuMBm4UoRl+TQq&#10;MLfhwgc6H1OtJIRjjgaalLpc61g15DFOQ0cs2m/oPSZZ+1rbHi8S7p2eZdmb9tiyNDTY0VdD1d/x&#10;3xvYTGj3Xbm9O7y3s4E2qxDXq2DM+Hn4/ACVaEgP8/16awV/LvjyjEy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SbbxQAAANwAAAAPAAAAAAAAAAAAAAAAAJgCAABkcnMv&#10;ZG93bnJldi54bWxQSwUGAAAAAAQABAD1AAAAigMAAAAA&#10;" path="m,l7312660,r,1129665l3619500,733425,,1091565,,xe" fillcolor="#5b9bd5" stroked="f" strokeweight="1pt">
                  <v:stroke joinstyle="miter"/>
                  <v:path arrowok="t" o:connecttype="custom" o:connectlocs="0,0;7315200,0;7315200,1130373;3620757,733885;0,1092249;0,0" o:connectangles="0,0,0,0,0,0"/>
                </v:shape>
                <v:rect id="Rectangle 151" o:spid="_x0000_s1028" style="position:absolute;left:-1396;width:74547;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page" anchory="page"/>
              </v:group>
            </w:pict>
          </mc:Fallback>
        </mc:AlternateContent>
      </w:r>
      <w:r>
        <w:rPr>
          <w:noProof/>
          <w:lang w:eastAsia="en-US"/>
        </w:rPr>
        <mc:AlternateContent>
          <mc:Choice Requires="wps">
            <w:drawing>
              <wp:anchor distT="0" distB="0" distL="114300" distR="114300" simplePos="0" relativeHeight="251662848" behindDoc="0" locked="0" layoutInCell="1" allowOverlap="1" wp14:anchorId="1521310A" wp14:editId="3563105E">
                <wp:simplePos x="0" y="0"/>
                <wp:positionH relativeFrom="page">
                  <wp:posOffset>229235</wp:posOffset>
                </wp:positionH>
                <wp:positionV relativeFrom="page">
                  <wp:posOffset>8227695</wp:posOffset>
                </wp:positionV>
                <wp:extent cx="7313930" cy="916940"/>
                <wp:effectExtent l="0" t="0" r="0" b="0"/>
                <wp:wrapSquare wrapText="bothSides"/>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916940"/>
                        </a:xfrm>
                        <a:prstGeom prst="rect">
                          <a:avLst/>
                        </a:prstGeom>
                        <a:noFill/>
                        <a:ln w="6350">
                          <a:noFill/>
                        </a:ln>
                        <a:effectLst/>
                      </wps:spPr>
                      <wps:txbx>
                        <w:txbxContent>
                          <w:p w:rsidR="00E05934" w:rsidRPr="009255D1" w:rsidRDefault="00E05934" w:rsidP="005761B4">
                            <w:pPr>
                              <w:pStyle w:val="MediumShading1-Accent11"/>
                              <w:jc w:val="right"/>
                              <w:rPr>
                                <w:color w:val="595959"/>
                                <w:sz w:val="24"/>
                                <w:szCs w:val="24"/>
                              </w:rPr>
                            </w:pPr>
                            <w:r w:rsidRPr="009255D1">
                              <w:rPr>
                                <w:color w:val="595959"/>
                                <w:sz w:val="24"/>
                                <w:szCs w:val="24"/>
                              </w:rPr>
                              <w:t>Designed by Colleen Rempel</w:t>
                            </w:r>
                          </w:p>
                          <w:p w:rsidR="00E05934" w:rsidRPr="006C62E4" w:rsidRDefault="00E05934">
                            <w:pPr>
                              <w:pStyle w:val="MediumShading1-Accent11"/>
                              <w:jc w:val="right"/>
                              <w:rPr>
                                <w:color w:val="595959"/>
                                <w:sz w:val="18"/>
                                <w:szCs w:val="18"/>
                              </w:rPr>
                            </w:pPr>
                            <w:r>
                              <w:rPr>
                                <w:color w:val="595959"/>
                                <w:sz w:val="18"/>
                                <w:szCs w:val="18"/>
                              </w:rPr>
                              <w:t>Dietetic Intern, WRHA</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margin-left:18.05pt;margin-top:647.85pt;width:575.9pt;height:72.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ArQQIAAHcEAAAOAAAAZHJzL2Uyb0RvYy54bWysVE1v2zAMvQ/YfxB0X+wkS5YadYqsRYYB&#10;QVugLXpWZDkxZouapMTufv2eZCctup2GXWSKfOLXI3151TU1OyrrKtI5H49SzpSWVFR6l/Onx/Wn&#10;BWfOC12ImrTK+Yty/Gr58cNlazI1oT3VhbIMTrTLWpPzvfcmSxIn96oRbkRGaRhLso3wuNpdUljR&#10;wntTJ5M0nSct2cJYkso5aG96I19G/2WppL8rS6c8q3OO3Hw8bTy34UyWlyLbWWH2lRzSEP+QRSMq&#10;jaBnVzfCC3aw1R+umkpaclT6kaQmobKspIo1oJpx+q6ah70wKtaC5jhzbpP7f27l7fHesqoAd7MJ&#10;Z1o0IOlRdZ59pY4FHTrUGpcB+GAA9R0MQMdqndmQ/OEASd5g+gcO6NCRrrRN+KJWhocg4eXc+BBH&#10;QvllOp5eTGGSsF2M5xefIzPJ62tjnf+mqGFByLkFsTEDcdw4H+KL7AQJwTStq7qO5NaatTmfT2dp&#10;fHC24EWtA1bFMRnchDL6zIPku2031L+l4gXlW+pHyBm5rpDKRjh/LyxmBtljD/wdjrImhKRB4mxP&#10;9tff9AEPKmHlrMUM5tz9PAirOKu/a5A8nqcphhxjG68QbBTmi9kiqLcntT4014QJH2PZjIxiAPv6&#10;JJaWmmdsyioEhEloibA5357Ea98vBTZNqtUqgjChRviNfjDyRHjo8WP3LKwZiPCg8JZOgyqyd3z0&#10;2J6R1cFTWUWyQm/7hg6Tg+mOHA6bGNbn7T2iXv8Xy98AAAD//wMAUEsDBBQABgAIAAAAIQCB5r05&#10;4QAAAA0BAAAPAAAAZHJzL2Rvd25yZXYueG1sTI/LTsMwEEX3SPyDNUhsEHVcSh8hToUQFQvYkCK6&#10;ncZDHBGPo9htw9/jrmA3j6M7Z4r16DpxpCG0njWoSQaCuPam5UbDx3ZzuwQRIrLBzjNp+KEA6/Ly&#10;osDc+BO/07GKjUghHHLUYGPscylDbclhmPieOO2+/OAwpnZopBnwlMJdJ6dZNpcOW04XLPb0ZKn+&#10;rg5OA25e2d5sn1V42e3cZzW8mdAGra+vxscHEJHG+AfDWT+pQ5mc9v7AJohOw91cJTLNp6v7BYgz&#10;oZaLFYh9qmazTIEsC/n/i/IXAAD//wMAUEsBAi0AFAAGAAgAAAAhALaDOJL+AAAA4QEAABMAAAAA&#10;AAAAAAAAAAAAAAAAAFtDb250ZW50X1R5cGVzXS54bWxQSwECLQAUAAYACAAAACEAOP0h/9YAAACU&#10;AQAACwAAAAAAAAAAAAAAAAAvAQAAX3JlbHMvLnJlbHNQSwECLQAUAAYACAAAACEA224gK0ECAAB3&#10;BAAADgAAAAAAAAAAAAAAAAAuAgAAZHJzL2Uyb0RvYy54bWxQSwECLQAUAAYACAAAACEAgea9OeEA&#10;AAANAQAADwAAAAAAAAAAAAAAAACbBAAAZHJzL2Rvd25yZXYueG1sUEsFBgAAAAAEAAQA8wAAAKkF&#10;AAAAAA==&#10;" filled="f" stroked="f" strokeweight=".5pt">
                <v:path arrowok="t"/>
                <v:textbox inset="126pt,0,54pt,0">
                  <w:txbxContent>
                    <w:p w:rsidR="00E05934" w:rsidRPr="009255D1" w:rsidRDefault="00E05934" w:rsidP="005761B4">
                      <w:pPr>
                        <w:pStyle w:val="MediumShading1-Accent11"/>
                        <w:jc w:val="right"/>
                        <w:rPr>
                          <w:color w:val="595959"/>
                          <w:sz w:val="24"/>
                          <w:szCs w:val="24"/>
                        </w:rPr>
                      </w:pPr>
                      <w:r w:rsidRPr="009255D1">
                        <w:rPr>
                          <w:color w:val="595959"/>
                          <w:sz w:val="24"/>
                          <w:szCs w:val="24"/>
                        </w:rPr>
                        <w:t>Designed by Colleen Rempel</w:t>
                      </w:r>
                    </w:p>
                    <w:p w:rsidR="00E05934" w:rsidRPr="006C62E4" w:rsidRDefault="00E05934">
                      <w:pPr>
                        <w:pStyle w:val="MediumShading1-Accent11"/>
                        <w:jc w:val="right"/>
                        <w:rPr>
                          <w:color w:val="595959"/>
                          <w:sz w:val="18"/>
                          <w:szCs w:val="18"/>
                        </w:rPr>
                      </w:pPr>
                      <w:r>
                        <w:rPr>
                          <w:color w:val="595959"/>
                          <w:sz w:val="18"/>
                          <w:szCs w:val="18"/>
                        </w:rPr>
                        <w:t>Dietetic Intern, WRHA</w:t>
                      </w:r>
                    </w:p>
                  </w:txbxContent>
                </v:textbox>
                <w10:wrap type="square" anchorx="page" anchory="page"/>
              </v:shape>
            </w:pict>
          </mc:Fallback>
        </mc:AlternateContent>
      </w:r>
    </w:p>
    <w:p w:rsidR="004F2D8B" w:rsidRPr="004F2D8B" w:rsidRDefault="003C5F39" w:rsidP="004F2D8B">
      <w:pPr>
        <w:rPr>
          <w:b/>
          <w:bCs/>
        </w:rPr>
      </w:pPr>
      <w:r>
        <w:rPr>
          <w:noProof/>
          <w:lang w:eastAsia="en-US"/>
        </w:rPr>
        <mc:AlternateContent>
          <mc:Choice Requires="wps">
            <w:drawing>
              <wp:anchor distT="0" distB="0" distL="114300" distR="114300" simplePos="0" relativeHeight="251663872" behindDoc="0" locked="0" layoutInCell="1" allowOverlap="1" wp14:anchorId="3477C7C8" wp14:editId="72381121">
                <wp:simplePos x="0" y="0"/>
                <wp:positionH relativeFrom="page">
                  <wp:posOffset>318770</wp:posOffset>
                </wp:positionH>
                <wp:positionV relativeFrom="page">
                  <wp:posOffset>6979920</wp:posOffset>
                </wp:positionV>
                <wp:extent cx="7313930" cy="440690"/>
                <wp:effectExtent l="0" t="0" r="0" b="0"/>
                <wp:wrapSquare wrapText="bothSides"/>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440690"/>
                        </a:xfrm>
                        <a:prstGeom prst="rect">
                          <a:avLst/>
                        </a:prstGeom>
                        <a:noFill/>
                        <a:ln w="6350">
                          <a:noFill/>
                        </a:ln>
                        <a:effectLst/>
                      </wps:spPr>
                      <wps:txbx>
                        <w:txbxContent>
                          <w:p w:rsidR="00E05934" w:rsidRPr="00D20F9E" w:rsidRDefault="00E05934" w:rsidP="004F2D8B">
                            <w:pPr>
                              <w:pStyle w:val="MediumShading1-Accent11"/>
                              <w:ind w:left="-1701"/>
                              <w:jc w:val="center"/>
                              <w:rPr>
                                <w:b/>
                                <w:bCs/>
                                <w:color w:val="5B9BD5"/>
                                <w:sz w:val="28"/>
                                <w:szCs w:val="28"/>
                              </w:rPr>
                            </w:pPr>
                            <w:r w:rsidRPr="00D20F9E">
                              <w:rPr>
                                <w:b/>
                                <w:bCs/>
                                <w:color w:val="5B9BD5"/>
                                <w:sz w:val="28"/>
                                <w:szCs w:val="28"/>
                              </w:rPr>
                              <w:t>Implementation Package</w:t>
                            </w:r>
                          </w:p>
                          <w:p w:rsidR="00E05934" w:rsidRPr="006C62E4" w:rsidRDefault="00E05934" w:rsidP="004F2D8B">
                            <w:pPr>
                              <w:pStyle w:val="MediumShading1-Accent11"/>
                              <w:ind w:left="-1701"/>
                              <w:jc w:val="center"/>
                              <w:rPr>
                                <w:color w:val="595959"/>
                                <w:sz w:val="20"/>
                                <w:szCs w:val="20"/>
                              </w:rPr>
                            </w:pPr>
                            <w:r>
                              <w:rPr>
                                <w:rFonts w:eastAsia="MS Mincho" w:cs="MS Mincho"/>
                                <w:i/>
                                <w:iCs/>
                                <w:sz w:val="28"/>
                                <w:szCs w:val="28"/>
                              </w:rPr>
                              <w:t>For Phase 1 IDDSI Transition across the</w:t>
                            </w:r>
                            <w:r w:rsidRPr="00E262B2">
                              <w:rPr>
                                <w:rFonts w:eastAsia="MS Mincho" w:cs="MS Mincho"/>
                                <w:i/>
                                <w:iCs/>
                                <w:sz w:val="28"/>
                                <w:szCs w:val="28"/>
                              </w:rPr>
                              <w:t xml:space="preserve"> </w:t>
                            </w:r>
                            <w:r>
                              <w:rPr>
                                <w:rFonts w:eastAsia="MS Mincho" w:cs="MS Mincho"/>
                                <w:i/>
                                <w:iCs/>
                                <w:sz w:val="28"/>
                                <w:szCs w:val="28"/>
                              </w:rPr>
                              <w:t>Winnipeg Regional Health Authority</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53" o:spid="_x0000_s1027" type="#_x0000_t202" style="position:absolute;margin-left:25.1pt;margin-top:549.6pt;width:575.9pt;height:34.7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TdlRAIAAH4EAAAOAAAAZHJzL2Uyb0RvYy54bWysVMtu2zAQvBfoPxC815Lj2HWEyIGbwEUB&#10;IwmQFDnTFBUJlbgsSVtKv75DynKCtKeiF3rFHe5jZteXV33bsIOyriad8+kk5UxpSUWtn3P+/XHz&#10;acmZ80IXoiGtcv6iHL9affxw2ZlMnVFFTaEsQxDtss7kvPLeZEniZKVa4SZklIazJNsKj0/7nBRW&#10;dIjeNslZmi6SjmxhLEnlHG5vBidfxfhlqaS/K0unPGtyjtp8PG08d+FMVpcie7bCVLU8liH+oYpW&#10;1BpJT6FuhBdsb+s/QrW1tOSo9BNJbUJlWUsVe0A30/RdNw+VMCr2AnKcOdHk/l9YeXu4t6wuoN18&#10;xpkWLUR6VL1nX6hn4Q4MdcZlAD4YQH0PB9CxW2e2JH84QJI3mOGBAzow0pe2Db/oleEhRHg5ER/y&#10;SFx+nk1nFzO4JHzn5+niIiqTvL421vmviloWjJxbCBsrEIet8yG/yEZISKZpUzdNFLfRrMv5YjZP&#10;44OTBy8aHbAqjskxTGhjqDxYvt/1AzkjDTsqXsCCpWGSnJGbGhVthfP3wmJ00ATWwd/hKBtCZjpa&#10;nFVkf/3tPuChKLycdRjFnLufe2EVZ803Da2nizTFrGN64ycMG43Fcr4M17vxWu/ba8KgT7FzRkYz&#10;gH0zmqWl9gkLsw4J4RJaIm3O/Whe+2E3sHBSrdcRhEE1wm/1g5Gj7oHqx/5JWHPUw0PJWxrnVWTv&#10;ZBmwgWxn1nsPcaJmgeKB0OMAYcijlMeFDFv09juiXv82Vr8BAAD//wMAUEsDBBQABgAIAAAAIQDY&#10;pjjR4AAAAA0BAAAPAAAAZHJzL2Rvd25yZXYueG1sTI9BT4NAEIXvJv6HzZh4s7slkQCyNMZEPeiF&#10;1ph428IUaNlZwi6U/nunJ729mXl58718s9hezDj6zpGG9UqBQKpc3VGj4Wv3+pCA8MFQbXpHqOGC&#10;HjbF7U1ustqdqcR5GxrBIeQzo6ENYcik9FWL1viVG5D4dnCjNYHHsZH1aM4cbnsZKRVLazriD60Z&#10;8KXF6rSdrIYytckwT+GzjN6OSJeP4f34/aP1/d3y/AQi4BL+zHDFZ3QomGnvJqq96DU8qoidvFdp&#10;yurqiFTE9fas1nESgyxy+b9F8QsAAP//AwBQSwECLQAUAAYACAAAACEAtoM4kv4AAADhAQAAEwAA&#10;AAAAAAAAAAAAAAAAAAAAW0NvbnRlbnRfVHlwZXNdLnhtbFBLAQItABQABgAIAAAAIQA4/SH/1gAA&#10;AJQBAAALAAAAAAAAAAAAAAAAAC8BAABfcmVscy8ucmVsc1BLAQItABQABgAIAAAAIQDR4TdlRAIA&#10;AH4EAAAOAAAAAAAAAAAAAAAAAC4CAABkcnMvZTJvRG9jLnhtbFBLAQItABQABgAIAAAAIQDYpjjR&#10;4AAAAA0BAAAPAAAAAAAAAAAAAAAAAJ4EAABkcnMvZG93bnJldi54bWxQSwUGAAAAAAQABADzAAAA&#10;qwUAAAAA&#10;" filled="f" stroked="f" strokeweight=".5pt">
                <v:path arrowok="t"/>
                <v:textbox style="mso-fit-shape-to-text:t" inset="126pt,0,54pt,0">
                  <w:txbxContent>
                    <w:p w:rsidR="00E05934" w:rsidRPr="00D20F9E" w:rsidRDefault="00E05934" w:rsidP="004F2D8B">
                      <w:pPr>
                        <w:pStyle w:val="MediumShading1-Accent11"/>
                        <w:ind w:left="-1701"/>
                        <w:jc w:val="center"/>
                        <w:rPr>
                          <w:b/>
                          <w:bCs/>
                          <w:color w:val="5B9BD5"/>
                          <w:sz w:val="28"/>
                          <w:szCs w:val="28"/>
                        </w:rPr>
                      </w:pPr>
                      <w:r w:rsidRPr="00D20F9E">
                        <w:rPr>
                          <w:b/>
                          <w:bCs/>
                          <w:color w:val="5B9BD5"/>
                          <w:sz w:val="28"/>
                          <w:szCs w:val="28"/>
                        </w:rPr>
                        <w:t>Implementation Package</w:t>
                      </w:r>
                    </w:p>
                    <w:p w:rsidR="00E05934" w:rsidRPr="006C62E4" w:rsidRDefault="00E05934" w:rsidP="004F2D8B">
                      <w:pPr>
                        <w:pStyle w:val="MediumShading1-Accent11"/>
                        <w:ind w:left="-1701"/>
                        <w:jc w:val="center"/>
                        <w:rPr>
                          <w:color w:val="595959"/>
                          <w:sz w:val="20"/>
                          <w:szCs w:val="20"/>
                        </w:rPr>
                      </w:pPr>
                      <w:r>
                        <w:rPr>
                          <w:rFonts w:eastAsia="MS Mincho" w:cs="MS Mincho"/>
                          <w:i/>
                          <w:iCs/>
                          <w:sz w:val="28"/>
                          <w:szCs w:val="28"/>
                        </w:rPr>
                        <w:t>For Phase 1 IDDSI Transition across the</w:t>
                      </w:r>
                      <w:r w:rsidRPr="00E262B2">
                        <w:rPr>
                          <w:rFonts w:eastAsia="MS Mincho" w:cs="MS Mincho"/>
                          <w:i/>
                          <w:iCs/>
                          <w:sz w:val="28"/>
                          <w:szCs w:val="28"/>
                        </w:rPr>
                        <w:t xml:space="preserve"> </w:t>
                      </w:r>
                      <w:r>
                        <w:rPr>
                          <w:rFonts w:eastAsia="MS Mincho" w:cs="MS Mincho"/>
                          <w:i/>
                          <w:iCs/>
                          <w:sz w:val="28"/>
                          <w:szCs w:val="28"/>
                        </w:rPr>
                        <w:t>Winnipeg Regional Health Authority</w:t>
                      </w:r>
                    </w:p>
                  </w:txbxContent>
                </v:textbox>
                <w10:wrap type="square" anchorx="page" anchory="page"/>
              </v:shape>
            </w:pict>
          </mc:Fallback>
        </mc:AlternateContent>
      </w:r>
      <w:r w:rsidR="004F2D8B">
        <w:rPr>
          <w:noProof/>
          <w:lang w:eastAsia="en-US"/>
        </w:rPr>
        <mc:AlternateContent>
          <mc:Choice Requires="wps">
            <w:drawing>
              <wp:anchor distT="0" distB="0" distL="114300" distR="114300" simplePos="0" relativeHeight="251661824" behindDoc="0" locked="0" layoutInCell="1" allowOverlap="1" wp14:anchorId="6BF61825" wp14:editId="5B0938B4">
                <wp:simplePos x="0" y="0"/>
                <wp:positionH relativeFrom="page">
                  <wp:posOffset>166370</wp:posOffset>
                </wp:positionH>
                <wp:positionV relativeFrom="page">
                  <wp:posOffset>2524760</wp:posOffset>
                </wp:positionV>
                <wp:extent cx="7313930" cy="3644900"/>
                <wp:effectExtent l="0" t="0" r="0" b="0"/>
                <wp:wrapSquare wrapText="bothSides"/>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3644900"/>
                        </a:xfrm>
                        <a:prstGeom prst="rect">
                          <a:avLst/>
                        </a:prstGeom>
                        <a:noFill/>
                        <a:ln w="6350">
                          <a:noFill/>
                        </a:ln>
                        <a:effectLst/>
                      </wps:spPr>
                      <wps:txbx>
                        <w:txbxContent>
                          <w:p w:rsidR="00E05934" w:rsidRPr="004F2D8B" w:rsidRDefault="00E05934" w:rsidP="004F2D8B">
                            <w:pPr>
                              <w:ind w:left="-1418"/>
                              <w:jc w:val="center"/>
                              <w:rPr>
                                <w:b/>
                                <w:bCs/>
                                <w:color w:val="5B9BD5"/>
                                <w:sz w:val="52"/>
                                <w:szCs w:val="52"/>
                              </w:rPr>
                            </w:pPr>
                            <w:r w:rsidRPr="004F2D8B">
                              <w:rPr>
                                <w:b/>
                                <w:bCs/>
                                <w:color w:val="5B9BD5"/>
                                <w:sz w:val="52"/>
                                <w:szCs w:val="52"/>
                              </w:rPr>
                              <w:t>International Dysphagia Diet Standardisation Initiative (IDDSI)</w:t>
                            </w:r>
                          </w:p>
                          <w:p w:rsidR="00E05934" w:rsidRPr="004F2D8B" w:rsidRDefault="00E05934" w:rsidP="004F2D8B">
                            <w:pPr>
                              <w:ind w:left="-1418"/>
                              <w:jc w:val="center"/>
                              <w:rPr>
                                <w:color w:val="5B9BD5"/>
                                <w:sz w:val="52"/>
                                <w:szCs w:val="52"/>
                              </w:rPr>
                            </w:pPr>
                            <w:r w:rsidRPr="004F2D8B">
                              <w:rPr>
                                <w:color w:val="5B9BD5"/>
                                <w:sz w:val="52"/>
                                <w:szCs w:val="52"/>
                              </w:rPr>
                              <w:t>Phase 1 - Implementation Plan</w:t>
                            </w:r>
                          </w:p>
                          <w:p w:rsidR="00E05934" w:rsidRPr="006C62E4" w:rsidRDefault="00E05934" w:rsidP="006C62E4">
                            <w:pPr>
                              <w:ind w:right="120"/>
                              <w:jc w:val="right"/>
                              <w:rPr>
                                <w:smallCaps/>
                                <w:color w:val="404040"/>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4" o:spid="_x0000_s1028" type="#_x0000_t202" style="position:absolute;margin-left:13.1pt;margin-top:198.8pt;width:575.9pt;height:287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5F0RQIAAH8EAAAOAAAAZHJzL2Uyb0RvYy54bWysVMtu2zAQvBfoPxC815LjRx0hcuAmcFHA&#10;SAIkRc40RdlCJS5L0pbSr++Qspwg7anohVruDvc1u7q67pqaHZV1Femcj0cpZ0pLKiq9y/n3p/Wn&#10;BWfOC12ImrTK+Yty/Hr58cNVazJ1QXuqC2UZnGiXtSbne+9NliRO7lUj3IiM0jCWZBvhcbW7pLCi&#10;hfemTi7SdJ60ZAtjSSrnoL3tjXwZ/Zelkv6+LJ3yrM45cvPxtPHchjNZXolsZ4XZV/KUhviHLBpR&#10;aQQ9u7oVXrCDrf5w1VTSkqPSjyQ1CZVlJVWsAdWM03fVPO6FUbEWNMeZc5vc/3Mr744PllUFuJtN&#10;OdOiAUlPqvPsC3Us6NCh1rgMwEcDqO9gADpW68yG5A8HSPIG0z9wQIeOdKVtwhe1MjwECS/nxoc4&#10;EsrPk/HkcgKThG0yn04v00hN8vrcWOe/KmpYEHJuwWxMQRw3zocERDZAQjRN66quI7u1Zm3O55NZ&#10;Gh+cLXhR64BVcU5ObkIdfepB8t22i925GPqwpeIFbbDUj5Izcl0ho41w/kFYzA6qwD74exxlTYhM&#10;J4mzPdlff9MHPCiFlbMWs5hz9/MgrOKs/qZB9niephh2jG+8QrBRmC9mi6DeDmp9aG4Ikz7G0hkZ&#10;xQD29SCWlppnbMwqBIRJaImwOd8O4o3vlwMbJ9VqFUGYVCP8Rj8aORAfWv3UPQtrTnx4UHlHw8CK&#10;7B0tPbYnZnXwVFaRs9DivqGnCcKURypPGxnW6O09ol7/G8vfAAAA//8DAFBLAwQUAAYACAAAACEA&#10;sDvBT+AAAAALAQAADwAAAGRycy9kb3ducmV2LnhtbEyPwU7DMBBE70j8g7VIXBB1EqSkDXEqhKg4&#10;wIUU0asbL3FEvI6ybhv+HvdEj6t9mnlTrWc3iCNO3HtSkC4SEEitNz11Cj63m/slCA6ajB48oYJf&#10;ZFjX11eVLo0/0Qcem9CJGEJcagU2hLGUkluLTvPCj0jx9+0np0M8p06aSZ9iuBtkliS5dLqn2GD1&#10;iM8W25/m4BTozRvZu+1Lyq+7nftqpnfDPSt1ezM/PYIIOId/GM76UR3q6LT3BzIsBgVZnkVSwcOq&#10;yEGcgbRYxnV7BasizUHWlbzcUP8BAAD//wMAUEsBAi0AFAAGAAgAAAAhALaDOJL+AAAA4QEAABMA&#10;AAAAAAAAAAAAAAAAAAAAAFtDb250ZW50X1R5cGVzXS54bWxQSwECLQAUAAYACAAAACEAOP0h/9YA&#10;AACUAQAACwAAAAAAAAAAAAAAAAAvAQAAX3JlbHMvLnJlbHNQSwECLQAUAAYACAAAACEAINORdEUC&#10;AAB/BAAADgAAAAAAAAAAAAAAAAAuAgAAZHJzL2Uyb0RvYy54bWxQSwECLQAUAAYACAAAACEAsDvB&#10;T+AAAAALAQAADwAAAAAAAAAAAAAAAACfBAAAZHJzL2Rvd25yZXYueG1sUEsFBgAAAAAEAAQA8wAA&#10;AKwFAAAAAA==&#10;" filled="f" stroked="f" strokeweight=".5pt">
                <v:path arrowok="t"/>
                <v:textbox inset="126pt,0,54pt,0">
                  <w:txbxContent>
                    <w:p w:rsidR="00E05934" w:rsidRPr="004F2D8B" w:rsidRDefault="00E05934" w:rsidP="004F2D8B">
                      <w:pPr>
                        <w:ind w:left="-1418"/>
                        <w:jc w:val="center"/>
                        <w:rPr>
                          <w:b/>
                          <w:bCs/>
                          <w:color w:val="5B9BD5"/>
                          <w:sz w:val="52"/>
                          <w:szCs w:val="52"/>
                        </w:rPr>
                      </w:pPr>
                      <w:r w:rsidRPr="004F2D8B">
                        <w:rPr>
                          <w:b/>
                          <w:bCs/>
                          <w:color w:val="5B9BD5"/>
                          <w:sz w:val="52"/>
                          <w:szCs w:val="52"/>
                        </w:rPr>
                        <w:t>International Dysphagia Diet Standardisation Initiative (IDDSI)</w:t>
                      </w:r>
                    </w:p>
                    <w:p w:rsidR="00E05934" w:rsidRPr="004F2D8B" w:rsidRDefault="00E05934" w:rsidP="004F2D8B">
                      <w:pPr>
                        <w:ind w:left="-1418"/>
                        <w:jc w:val="center"/>
                        <w:rPr>
                          <w:color w:val="5B9BD5"/>
                          <w:sz w:val="52"/>
                          <w:szCs w:val="52"/>
                        </w:rPr>
                      </w:pPr>
                      <w:r w:rsidRPr="004F2D8B">
                        <w:rPr>
                          <w:color w:val="5B9BD5"/>
                          <w:sz w:val="52"/>
                          <w:szCs w:val="52"/>
                        </w:rPr>
                        <w:t>Phase 1 - Implementation Plan</w:t>
                      </w:r>
                    </w:p>
                    <w:p w:rsidR="00E05934" w:rsidRPr="006C62E4" w:rsidRDefault="00E05934" w:rsidP="006C62E4">
                      <w:pPr>
                        <w:ind w:right="120"/>
                        <w:jc w:val="right"/>
                        <w:rPr>
                          <w:smallCaps/>
                          <w:color w:val="404040"/>
                          <w:sz w:val="36"/>
                          <w:szCs w:val="36"/>
                        </w:rPr>
                      </w:pPr>
                    </w:p>
                  </w:txbxContent>
                </v:textbox>
                <w10:wrap type="square" anchorx="page" anchory="page"/>
              </v:shape>
            </w:pict>
          </mc:Fallback>
        </mc:AlternateContent>
      </w:r>
      <w:r w:rsidR="006C62E4">
        <w:rPr>
          <w:b/>
          <w:bCs/>
        </w:rPr>
        <w:br w:type="page"/>
      </w:r>
    </w:p>
    <w:sdt>
      <w:sdtPr>
        <w:rPr>
          <w:rFonts w:ascii="Calibri" w:eastAsia="DengXian" w:hAnsi="Calibri" w:cs="Arial"/>
          <w:b w:val="0"/>
          <w:bCs w:val="0"/>
          <w:color w:val="auto"/>
          <w:sz w:val="24"/>
          <w:szCs w:val="24"/>
          <w:lang w:eastAsia="zh-CN"/>
        </w:rPr>
        <w:id w:val="1075702377"/>
        <w:docPartObj>
          <w:docPartGallery w:val="Table of Contents"/>
          <w:docPartUnique/>
        </w:docPartObj>
      </w:sdtPr>
      <w:sdtEndPr>
        <w:rPr>
          <w:noProof/>
        </w:rPr>
      </w:sdtEndPr>
      <w:sdtContent>
        <w:p w:rsidR="00057B9F" w:rsidRPr="009340A4" w:rsidRDefault="00057B9F">
          <w:pPr>
            <w:pStyle w:val="TOCHeading"/>
            <w:rPr>
              <w:rStyle w:val="Heading1Char"/>
            </w:rPr>
          </w:pPr>
          <w:r w:rsidRPr="009340A4">
            <w:rPr>
              <w:rStyle w:val="Heading1Char"/>
            </w:rPr>
            <w:t>Table of Contents</w:t>
          </w:r>
        </w:p>
        <w:p w:rsidR="009F38B9" w:rsidRDefault="00057B9F" w:rsidP="007D0A39">
          <w:pPr>
            <w:pStyle w:val="TOC1"/>
            <w:tabs>
              <w:tab w:val="right" w:leader="dot" w:pos="10790"/>
            </w:tabs>
            <w:spacing w:line="360" w:lineRule="auto"/>
            <w:rPr>
              <w:rFonts w:eastAsiaTheme="minorEastAsia" w:cstheme="minorBidi"/>
              <w:b w:val="0"/>
              <w:bCs w:val="0"/>
              <w:noProof/>
            </w:rPr>
          </w:pPr>
          <w:r w:rsidRPr="009340A4">
            <w:rPr>
              <w:b w:val="0"/>
              <w:bCs w:val="0"/>
            </w:rPr>
            <w:fldChar w:fldCharType="begin"/>
          </w:r>
          <w:r w:rsidRPr="009340A4">
            <w:instrText xml:space="preserve"> TOC \o "1-3" \h \z \u </w:instrText>
          </w:r>
          <w:r w:rsidRPr="009340A4">
            <w:rPr>
              <w:b w:val="0"/>
              <w:bCs w:val="0"/>
            </w:rPr>
            <w:fldChar w:fldCharType="separate"/>
          </w:r>
          <w:hyperlink w:anchor="_Toc4137770" w:history="1">
            <w:r w:rsidR="009F38B9" w:rsidRPr="002B04AD">
              <w:rPr>
                <w:rStyle w:val="Hyperlink"/>
                <w:noProof/>
              </w:rPr>
              <w:t>IDDSI Implementation Plan – Phase 1</w:t>
            </w:r>
            <w:r w:rsidR="009F38B9">
              <w:rPr>
                <w:noProof/>
                <w:webHidden/>
              </w:rPr>
              <w:tab/>
            </w:r>
            <w:r w:rsidR="009F38B9">
              <w:rPr>
                <w:noProof/>
                <w:webHidden/>
              </w:rPr>
              <w:fldChar w:fldCharType="begin"/>
            </w:r>
            <w:r w:rsidR="009F38B9">
              <w:rPr>
                <w:noProof/>
                <w:webHidden/>
              </w:rPr>
              <w:instrText xml:space="preserve"> PAGEREF _Toc4137770 \h </w:instrText>
            </w:r>
            <w:r w:rsidR="009F38B9">
              <w:rPr>
                <w:noProof/>
                <w:webHidden/>
              </w:rPr>
            </w:r>
            <w:r w:rsidR="009F38B9">
              <w:rPr>
                <w:noProof/>
                <w:webHidden/>
              </w:rPr>
              <w:fldChar w:fldCharType="separate"/>
            </w:r>
            <w:r w:rsidR="009F38B9">
              <w:rPr>
                <w:noProof/>
                <w:webHidden/>
              </w:rPr>
              <w:t>3</w:t>
            </w:r>
            <w:r w:rsidR="009F38B9">
              <w:rPr>
                <w:noProof/>
                <w:webHidden/>
              </w:rPr>
              <w:fldChar w:fldCharType="end"/>
            </w:r>
          </w:hyperlink>
        </w:p>
        <w:p w:rsidR="009F38B9" w:rsidRDefault="00D9518E" w:rsidP="007D0A39">
          <w:pPr>
            <w:pStyle w:val="TOC2"/>
            <w:tabs>
              <w:tab w:val="right" w:leader="dot" w:pos="10790"/>
            </w:tabs>
            <w:spacing w:line="360" w:lineRule="auto"/>
            <w:rPr>
              <w:rFonts w:eastAsiaTheme="minorEastAsia" w:cstheme="minorBidi"/>
              <w:b w:val="0"/>
              <w:bCs w:val="0"/>
              <w:noProof/>
              <w:sz w:val="24"/>
              <w:szCs w:val="24"/>
            </w:rPr>
          </w:pPr>
          <w:hyperlink w:anchor="_Toc4137771" w:history="1">
            <w:r w:rsidR="009F38B9" w:rsidRPr="002B04AD">
              <w:rPr>
                <w:rStyle w:val="Hyperlink"/>
                <w:noProof/>
              </w:rPr>
              <w:t>Background &amp; Purpose of IDDSI:</w:t>
            </w:r>
            <w:r w:rsidR="009F38B9">
              <w:rPr>
                <w:noProof/>
                <w:webHidden/>
              </w:rPr>
              <w:tab/>
            </w:r>
            <w:r w:rsidR="009F38B9">
              <w:rPr>
                <w:noProof/>
                <w:webHidden/>
              </w:rPr>
              <w:fldChar w:fldCharType="begin"/>
            </w:r>
            <w:r w:rsidR="009F38B9">
              <w:rPr>
                <w:noProof/>
                <w:webHidden/>
              </w:rPr>
              <w:instrText xml:space="preserve"> PAGEREF _Toc4137771 \h </w:instrText>
            </w:r>
            <w:r w:rsidR="009F38B9">
              <w:rPr>
                <w:noProof/>
                <w:webHidden/>
              </w:rPr>
            </w:r>
            <w:r w:rsidR="009F38B9">
              <w:rPr>
                <w:noProof/>
                <w:webHidden/>
              </w:rPr>
              <w:fldChar w:fldCharType="separate"/>
            </w:r>
            <w:r w:rsidR="009F38B9">
              <w:rPr>
                <w:noProof/>
                <w:webHidden/>
              </w:rPr>
              <w:t>3</w:t>
            </w:r>
            <w:r w:rsidR="009F38B9">
              <w:rPr>
                <w:noProof/>
                <w:webHidden/>
              </w:rPr>
              <w:fldChar w:fldCharType="end"/>
            </w:r>
          </w:hyperlink>
        </w:p>
        <w:p w:rsidR="009F38B9" w:rsidRDefault="00D9518E" w:rsidP="007D0A39">
          <w:pPr>
            <w:pStyle w:val="TOC2"/>
            <w:tabs>
              <w:tab w:val="right" w:leader="dot" w:pos="10790"/>
            </w:tabs>
            <w:spacing w:line="360" w:lineRule="auto"/>
            <w:rPr>
              <w:rFonts w:eastAsiaTheme="minorEastAsia" w:cstheme="minorBidi"/>
              <w:b w:val="0"/>
              <w:bCs w:val="0"/>
              <w:noProof/>
              <w:sz w:val="24"/>
              <w:szCs w:val="24"/>
            </w:rPr>
          </w:pPr>
          <w:hyperlink w:anchor="_Toc4137772" w:history="1">
            <w:r w:rsidR="009F38B9" w:rsidRPr="002B04AD">
              <w:rPr>
                <w:rStyle w:val="Hyperlink"/>
                <w:noProof/>
              </w:rPr>
              <w:t>IDDSI Framework, including WRHA Implementation Phases:</w:t>
            </w:r>
            <w:r w:rsidR="009F38B9">
              <w:rPr>
                <w:noProof/>
                <w:webHidden/>
              </w:rPr>
              <w:tab/>
            </w:r>
            <w:r w:rsidR="009F38B9">
              <w:rPr>
                <w:noProof/>
                <w:webHidden/>
              </w:rPr>
              <w:fldChar w:fldCharType="begin"/>
            </w:r>
            <w:r w:rsidR="009F38B9">
              <w:rPr>
                <w:noProof/>
                <w:webHidden/>
              </w:rPr>
              <w:instrText xml:space="preserve"> PAGEREF _Toc4137772 \h </w:instrText>
            </w:r>
            <w:r w:rsidR="009F38B9">
              <w:rPr>
                <w:noProof/>
                <w:webHidden/>
              </w:rPr>
            </w:r>
            <w:r w:rsidR="009F38B9">
              <w:rPr>
                <w:noProof/>
                <w:webHidden/>
              </w:rPr>
              <w:fldChar w:fldCharType="separate"/>
            </w:r>
            <w:r w:rsidR="009F38B9">
              <w:rPr>
                <w:noProof/>
                <w:webHidden/>
              </w:rPr>
              <w:t>3</w:t>
            </w:r>
            <w:r w:rsidR="009F38B9">
              <w:rPr>
                <w:noProof/>
                <w:webHidden/>
              </w:rPr>
              <w:fldChar w:fldCharType="end"/>
            </w:r>
          </w:hyperlink>
        </w:p>
        <w:p w:rsidR="009F38B9" w:rsidRDefault="00D9518E" w:rsidP="007D0A39">
          <w:pPr>
            <w:pStyle w:val="TOC2"/>
            <w:tabs>
              <w:tab w:val="right" w:leader="dot" w:pos="10790"/>
            </w:tabs>
            <w:spacing w:line="360" w:lineRule="auto"/>
            <w:rPr>
              <w:rFonts w:eastAsiaTheme="minorEastAsia" w:cstheme="minorBidi"/>
              <w:b w:val="0"/>
              <w:bCs w:val="0"/>
              <w:noProof/>
              <w:sz w:val="24"/>
              <w:szCs w:val="24"/>
            </w:rPr>
          </w:pPr>
          <w:hyperlink w:anchor="_Toc4137773" w:history="1">
            <w:r w:rsidR="009F38B9" w:rsidRPr="002B04AD">
              <w:rPr>
                <w:rStyle w:val="Hyperlink"/>
                <w:noProof/>
              </w:rPr>
              <w:t>Goal:</w:t>
            </w:r>
            <w:r w:rsidR="009F38B9">
              <w:rPr>
                <w:noProof/>
                <w:webHidden/>
              </w:rPr>
              <w:tab/>
            </w:r>
            <w:r w:rsidR="009F38B9">
              <w:rPr>
                <w:noProof/>
                <w:webHidden/>
              </w:rPr>
              <w:fldChar w:fldCharType="begin"/>
            </w:r>
            <w:r w:rsidR="009F38B9">
              <w:rPr>
                <w:noProof/>
                <w:webHidden/>
              </w:rPr>
              <w:instrText xml:space="preserve"> PAGEREF _Toc4137773 \h </w:instrText>
            </w:r>
            <w:r w:rsidR="009F38B9">
              <w:rPr>
                <w:noProof/>
                <w:webHidden/>
              </w:rPr>
            </w:r>
            <w:r w:rsidR="009F38B9">
              <w:rPr>
                <w:noProof/>
                <w:webHidden/>
              </w:rPr>
              <w:fldChar w:fldCharType="separate"/>
            </w:r>
            <w:r w:rsidR="009F38B9">
              <w:rPr>
                <w:noProof/>
                <w:webHidden/>
              </w:rPr>
              <w:t>3</w:t>
            </w:r>
            <w:r w:rsidR="009F38B9">
              <w:rPr>
                <w:noProof/>
                <w:webHidden/>
              </w:rPr>
              <w:fldChar w:fldCharType="end"/>
            </w:r>
          </w:hyperlink>
        </w:p>
        <w:p w:rsidR="009F38B9" w:rsidRDefault="00D9518E" w:rsidP="007D0A39">
          <w:pPr>
            <w:pStyle w:val="TOC2"/>
            <w:tabs>
              <w:tab w:val="right" w:leader="dot" w:pos="10790"/>
            </w:tabs>
            <w:spacing w:line="360" w:lineRule="auto"/>
            <w:rPr>
              <w:rFonts w:eastAsiaTheme="minorEastAsia" w:cstheme="minorBidi"/>
              <w:b w:val="0"/>
              <w:bCs w:val="0"/>
              <w:noProof/>
              <w:sz w:val="24"/>
              <w:szCs w:val="24"/>
            </w:rPr>
          </w:pPr>
          <w:hyperlink w:anchor="_Toc4137774" w:history="1">
            <w:r w:rsidR="009F38B9" w:rsidRPr="002B04AD">
              <w:rPr>
                <w:rStyle w:val="Hyperlink"/>
                <w:noProof/>
              </w:rPr>
              <w:t>Facilities Targeted:</w:t>
            </w:r>
            <w:r w:rsidR="009F38B9">
              <w:rPr>
                <w:noProof/>
                <w:webHidden/>
              </w:rPr>
              <w:tab/>
            </w:r>
            <w:r w:rsidR="009F38B9">
              <w:rPr>
                <w:noProof/>
                <w:webHidden/>
              </w:rPr>
              <w:fldChar w:fldCharType="begin"/>
            </w:r>
            <w:r w:rsidR="009F38B9">
              <w:rPr>
                <w:noProof/>
                <w:webHidden/>
              </w:rPr>
              <w:instrText xml:space="preserve"> PAGEREF _Toc4137774 \h </w:instrText>
            </w:r>
            <w:r w:rsidR="009F38B9">
              <w:rPr>
                <w:noProof/>
                <w:webHidden/>
              </w:rPr>
            </w:r>
            <w:r w:rsidR="009F38B9">
              <w:rPr>
                <w:noProof/>
                <w:webHidden/>
              </w:rPr>
              <w:fldChar w:fldCharType="separate"/>
            </w:r>
            <w:r w:rsidR="009F38B9">
              <w:rPr>
                <w:noProof/>
                <w:webHidden/>
              </w:rPr>
              <w:t>3</w:t>
            </w:r>
            <w:r w:rsidR="009F38B9">
              <w:rPr>
                <w:noProof/>
                <w:webHidden/>
              </w:rPr>
              <w:fldChar w:fldCharType="end"/>
            </w:r>
          </w:hyperlink>
        </w:p>
        <w:p w:rsidR="009F38B9" w:rsidRDefault="00D9518E" w:rsidP="007D0A39">
          <w:pPr>
            <w:pStyle w:val="TOC1"/>
            <w:tabs>
              <w:tab w:val="right" w:leader="dot" w:pos="10790"/>
            </w:tabs>
            <w:spacing w:line="360" w:lineRule="auto"/>
            <w:rPr>
              <w:rFonts w:eastAsiaTheme="minorEastAsia" w:cstheme="minorBidi"/>
              <w:b w:val="0"/>
              <w:bCs w:val="0"/>
              <w:noProof/>
            </w:rPr>
          </w:pPr>
          <w:hyperlink w:anchor="_Toc4137775" w:history="1">
            <w:r w:rsidR="009F38B9" w:rsidRPr="002B04AD">
              <w:rPr>
                <w:rStyle w:val="Hyperlink"/>
                <w:noProof/>
              </w:rPr>
              <w:t>OVERALL TIMELINE – PHASE 1</w:t>
            </w:r>
            <w:r w:rsidR="009F38B9">
              <w:rPr>
                <w:noProof/>
                <w:webHidden/>
              </w:rPr>
              <w:tab/>
            </w:r>
            <w:r w:rsidR="009F38B9">
              <w:rPr>
                <w:noProof/>
                <w:webHidden/>
              </w:rPr>
              <w:fldChar w:fldCharType="begin"/>
            </w:r>
            <w:r w:rsidR="009F38B9">
              <w:rPr>
                <w:noProof/>
                <w:webHidden/>
              </w:rPr>
              <w:instrText xml:space="preserve"> PAGEREF _Toc4137775 \h </w:instrText>
            </w:r>
            <w:r w:rsidR="009F38B9">
              <w:rPr>
                <w:noProof/>
                <w:webHidden/>
              </w:rPr>
            </w:r>
            <w:r w:rsidR="009F38B9">
              <w:rPr>
                <w:noProof/>
                <w:webHidden/>
              </w:rPr>
              <w:fldChar w:fldCharType="separate"/>
            </w:r>
            <w:r w:rsidR="009F38B9">
              <w:rPr>
                <w:noProof/>
                <w:webHidden/>
              </w:rPr>
              <w:t>4</w:t>
            </w:r>
            <w:r w:rsidR="009F38B9">
              <w:rPr>
                <w:noProof/>
                <w:webHidden/>
              </w:rPr>
              <w:fldChar w:fldCharType="end"/>
            </w:r>
          </w:hyperlink>
        </w:p>
        <w:p w:rsidR="009F38B9" w:rsidRDefault="00D9518E" w:rsidP="007D0A39">
          <w:pPr>
            <w:pStyle w:val="TOC1"/>
            <w:tabs>
              <w:tab w:val="right" w:leader="dot" w:pos="10790"/>
            </w:tabs>
            <w:spacing w:line="360" w:lineRule="auto"/>
            <w:rPr>
              <w:rFonts w:eastAsiaTheme="minorEastAsia" w:cstheme="minorBidi"/>
              <w:b w:val="0"/>
              <w:bCs w:val="0"/>
              <w:noProof/>
            </w:rPr>
          </w:pPr>
          <w:hyperlink w:anchor="_Toc4137776" w:history="1">
            <w:r w:rsidR="009F38B9" w:rsidRPr="002B04AD">
              <w:rPr>
                <w:rStyle w:val="Hyperlink"/>
                <w:noProof/>
              </w:rPr>
              <w:t>EDUCATION</w:t>
            </w:r>
            <w:r w:rsidR="009F38B9">
              <w:rPr>
                <w:noProof/>
                <w:webHidden/>
              </w:rPr>
              <w:tab/>
            </w:r>
            <w:r w:rsidR="009F38B9">
              <w:rPr>
                <w:noProof/>
                <w:webHidden/>
              </w:rPr>
              <w:fldChar w:fldCharType="begin"/>
            </w:r>
            <w:r w:rsidR="009F38B9">
              <w:rPr>
                <w:noProof/>
                <w:webHidden/>
              </w:rPr>
              <w:instrText xml:space="preserve"> PAGEREF _Toc4137776 \h </w:instrText>
            </w:r>
            <w:r w:rsidR="009F38B9">
              <w:rPr>
                <w:noProof/>
                <w:webHidden/>
              </w:rPr>
            </w:r>
            <w:r w:rsidR="009F38B9">
              <w:rPr>
                <w:noProof/>
                <w:webHidden/>
              </w:rPr>
              <w:fldChar w:fldCharType="separate"/>
            </w:r>
            <w:r w:rsidR="009F38B9">
              <w:rPr>
                <w:noProof/>
                <w:webHidden/>
              </w:rPr>
              <w:t>5</w:t>
            </w:r>
            <w:r w:rsidR="009F38B9">
              <w:rPr>
                <w:noProof/>
                <w:webHidden/>
              </w:rPr>
              <w:fldChar w:fldCharType="end"/>
            </w:r>
          </w:hyperlink>
        </w:p>
        <w:p w:rsidR="009F38B9" w:rsidRDefault="00D9518E" w:rsidP="007D0A39">
          <w:pPr>
            <w:pStyle w:val="TOC1"/>
            <w:tabs>
              <w:tab w:val="right" w:leader="dot" w:pos="10790"/>
            </w:tabs>
            <w:spacing w:line="360" w:lineRule="auto"/>
            <w:rPr>
              <w:rFonts w:eastAsiaTheme="minorEastAsia" w:cstheme="minorBidi"/>
              <w:b w:val="0"/>
              <w:bCs w:val="0"/>
              <w:noProof/>
            </w:rPr>
          </w:pPr>
          <w:hyperlink w:anchor="_Toc4137777" w:history="1">
            <w:r w:rsidR="009F38B9" w:rsidRPr="002B04AD">
              <w:rPr>
                <w:rStyle w:val="Hyperlink"/>
                <w:noProof/>
              </w:rPr>
              <w:t>FOOD SERVICE</w:t>
            </w:r>
            <w:r w:rsidR="009F38B9">
              <w:rPr>
                <w:noProof/>
                <w:webHidden/>
              </w:rPr>
              <w:tab/>
            </w:r>
            <w:r w:rsidR="009F38B9">
              <w:rPr>
                <w:noProof/>
                <w:webHidden/>
              </w:rPr>
              <w:fldChar w:fldCharType="begin"/>
            </w:r>
            <w:r w:rsidR="009F38B9">
              <w:rPr>
                <w:noProof/>
                <w:webHidden/>
              </w:rPr>
              <w:instrText xml:space="preserve"> PAGEREF _Toc4137777 \h </w:instrText>
            </w:r>
            <w:r w:rsidR="009F38B9">
              <w:rPr>
                <w:noProof/>
                <w:webHidden/>
              </w:rPr>
            </w:r>
            <w:r w:rsidR="009F38B9">
              <w:rPr>
                <w:noProof/>
                <w:webHidden/>
              </w:rPr>
              <w:fldChar w:fldCharType="separate"/>
            </w:r>
            <w:r w:rsidR="009F38B9">
              <w:rPr>
                <w:noProof/>
                <w:webHidden/>
              </w:rPr>
              <w:t>6</w:t>
            </w:r>
            <w:r w:rsidR="009F38B9">
              <w:rPr>
                <w:noProof/>
                <w:webHidden/>
              </w:rPr>
              <w:fldChar w:fldCharType="end"/>
            </w:r>
          </w:hyperlink>
        </w:p>
        <w:p w:rsidR="009F38B9" w:rsidRDefault="00D9518E" w:rsidP="007D0A39">
          <w:pPr>
            <w:pStyle w:val="TOC1"/>
            <w:tabs>
              <w:tab w:val="right" w:leader="dot" w:pos="10790"/>
            </w:tabs>
            <w:spacing w:line="360" w:lineRule="auto"/>
            <w:rPr>
              <w:rFonts w:eastAsiaTheme="minorEastAsia" w:cstheme="minorBidi"/>
              <w:b w:val="0"/>
              <w:bCs w:val="0"/>
              <w:noProof/>
            </w:rPr>
          </w:pPr>
          <w:hyperlink w:anchor="_Toc4137778" w:history="1">
            <w:r w:rsidR="009F38B9" w:rsidRPr="002B04AD">
              <w:rPr>
                <w:rStyle w:val="Hyperlink"/>
                <w:noProof/>
              </w:rPr>
              <w:t>CLINICAL SERVICES</w:t>
            </w:r>
            <w:r w:rsidR="009F38B9">
              <w:rPr>
                <w:noProof/>
                <w:webHidden/>
              </w:rPr>
              <w:tab/>
            </w:r>
            <w:r w:rsidR="009F38B9">
              <w:rPr>
                <w:noProof/>
                <w:webHidden/>
              </w:rPr>
              <w:fldChar w:fldCharType="begin"/>
            </w:r>
            <w:r w:rsidR="009F38B9">
              <w:rPr>
                <w:noProof/>
                <w:webHidden/>
              </w:rPr>
              <w:instrText xml:space="preserve"> PAGEREF _Toc4137778 \h </w:instrText>
            </w:r>
            <w:r w:rsidR="009F38B9">
              <w:rPr>
                <w:noProof/>
                <w:webHidden/>
              </w:rPr>
            </w:r>
            <w:r w:rsidR="009F38B9">
              <w:rPr>
                <w:noProof/>
                <w:webHidden/>
              </w:rPr>
              <w:fldChar w:fldCharType="separate"/>
            </w:r>
            <w:r w:rsidR="009F38B9">
              <w:rPr>
                <w:noProof/>
                <w:webHidden/>
              </w:rPr>
              <w:t>8</w:t>
            </w:r>
            <w:r w:rsidR="009F38B9">
              <w:rPr>
                <w:noProof/>
                <w:webHidden/>
              </w:rPr>
              <w:fldChar w:fldCharType="end"/>
            </w:r>
          </w:hyperlink>
        </w:p>
        <w:p w:rsidR="009F38B9" w:rsidRDefault="00D9518E" w:rsidP="007D0A39">
          <w:pPr>
            <w:pStyle w:val="TOC1"/>
            <w:tabs>
              <w:tab w:val="right" w:leader="dot" w:pos="10790"/>
            </w:tabs>
            <w:spacing w:line="360" w:lineRule="auto"/>
            <w:rPr>
              <w:rFonts w:eastAsiaTheme="minorEastAsia" w:cstheme="minorBidi"/>
              <w:b w:val="0"/>
              <w:bCs w:val="0"/>
              <w:noProof/>
            </w:rPr>
          </w:pPr>
          <w:hyperlink w:anchor="_Toc4137779" w:history="1">
            <w:r w:rsidR="009F38B9" w:rsidRPr="002B04AD">
              <w:rPr>
                <w:rStyle w:val="Hyperlink"/>
                <w:noProof/>
              </w:rPr>
              <w:t>APPENDIX</w:t>
            </w:r>
            <w:r w:rsidR="009F38B9">
              <w:rPr>
                <w:noProof/>
                <w:webHidden/>
              </w:rPr>
              <w:tab/>
            </w:r>
            <w:r w:rsidR="009F38B9">
              <w:rPr>
                <w:noProof/>
                <w:webHidden/>
              </w:rPr>
              <w:fldChar w:fldCharType="begin"/>
            </w:r>
            <w:r w:rsidR="009F38B9">
              <w:rPr>
                <w:noProof/>
                <w:webHidden/>
              </w:rPr>
              <w:instrText xml:space="preserve"> PAGEREF _Toc4137779 \h </w:instrText>
            </w:r>
            <w:r w:rsidR="009F38B9">
              <w:rPr>
                <w:noProof/>
                <w:webHidden/>
              </w:rPr>
            </w:r>
            <w:r w:rsidR="009F38B9">
              <w:rPr>
                <w:noProof/>
                <w:webHidden/>
              </w:rPr>
              <w:fldChar w:fldCharType="separate"/>
            </w:r>
            <w:r w:rsidR="009F38B9">
              <w:rPr>
                <w:noProof/>
                <w:webHidden/>
              </w:rPr>
              <w:t>9</w:t>
            </w:r>
            <w:r w:rsidR="009F38B9">
              <w:rPr>
                <w:noProof/>
                <w:webHidden/>
              </w:rPr>
              <w:fldChar w:fldCharType="end"/>
            </w:r>
          </w:hyperlink>
        </w:p>
        <w:p w:rsidR="009F38B9" w:rsidRDefault="00D9518E" w:rsidP="007D0A39">
          <w:pPr>
            <w:pStyle w:val="TOC1"/>
            <w:tabs>
              <w:tab w:val="right" w:leader="dot" w:pos="10790"/>
            </w:tabs>
            <w:spacing w:line="360" w:lineRule="auto"/>
            <w:rPr>
              <w:rFonts w:eastAsiaTheme="minorEastAsia" w:cstheme="minorBidi"/>
              <w:b w:val="0"/>
              <w:bCs w:val="0"/>
              <w:noProof/>
            </w:rPr>
          </w:pPr>
          <w:hyperlink w:anchor="_Toc4137780" w:history="1">
            <w:r w:rsidR="009F38B9" w:rsidRPr="002B04AD">
              <w:rPr>
                <w:rStyle w:val="Hyperlink"/>
                <w:noProof/>
              </w:rPr>
              <w:t>APPENDIX A – Education Plan</w:t>
            </w:r>
            <w:r w:rsidR="009F38B9">
              <w:rPr>
                <w:noProof/>
                <w:webHidden/>
              </w:rPr>
              <w:tab/>
            </w:r>
            <w:r w:rsidR="009F38B9">
              <w:rPr>
                <w:noProof/>
                <w:webHidden/>
              </w:rPr>
              <w:fldChar w:fldCharType="begin"/>
            </w:r>
            <w:r w:rsidR="009F38B9">
              <w:rPr>
                <w:noProof/>
                <w:webHidden/>
              </w:rPr>
              <w:instrText xml:space="preserve"> PAGEREF _Toc4137780 \h </w:instrText>
            </w:r>
            <w:r w:rsidR="009F38B9">
              <w:rPr>
                <w:noProof/>
                <w:webHidden/>
              </w:rPr>
            </w:r>
            <w:r w:rsidR="009F38B9">
              <w:rPr>
                <w:noProof/>
                <w:webHidden/>
              </w:rPr>
              <w:fldChar w:fldCharType="separate"/>
            </w:r>
            <w:r w:rsidR="009F38B9">
              <w:rPr>
                <w:noProof/>
                <w:webHidden/>
              </w:rPr>
              <w:t>10</w:t>
            </w:r>
            <w:r w:rsidR="009F38B9">
              <w:rPr>
                <w:noProof/>
                <w:webHidden/>
              </w:rPr>
              <w:fldChar w:fldCharType="end"/>
            </w:r>
          </w:hyperlink>
        </w:p>
        <w:p w:rsidR="009F38B9" w:rsidRDefault="00D9518E" w:rsidP="007D0A39">
          <w:pPr>
            <w:pStyle w:val="TOC2"/>
            <w:tabs>
              <w:tab w:val="right" w:leader="dot" w:pos="10790"/>
            </w:tabs>
            <w:spacing w:line="360" w:lineRule="auto"/>
            <w:rPr>
              <w:rFonts w:eastAsiaTheme="minorEastAsia" w:cstheme="minorBidi"/>
              <w:b w:val="0"/>
              <w:bCs w:val="0"/>
              <w:noProof/>
              <w:sz w:val="24"/>
              <w:szCs w:val="24"/>
            </w:rPr>
          </w:pPr>
          <w:hyperlink w:anchor="_Toc4137781" w:history="1">
            <w:r w:rsidR="009F38B9" w:rsidRPr="002B04AD">
              <w:rPr>
                <w:rStyle w:val="Hyperlink"/>
                <w:noProof/>
              </w:rPr>
              <w:t>Education Plan Outline:</w:t>
            </w:r>
            <w:r w:rsidR="009F38B9">
              <w:rPr>
                <w:noProof/>
                <w:webHidden/>
              </w:rPr>
              <w:tab/>
            </w:r>
            <w:r w:rsidR="009F38B9">
              <w:rPr>
                <w:noProof/>
                <w:webHidden/>
              </w:rPr>
              <w:fldChar w:fldCharType="begin"/>
            </w:r>
            <w:r w:rsidR="009F38B9">
              <w:rPr>
                <w:noProof/>
                <w:webHidden/>
              </w:rPr>
              <w:instrText xml:space="preserve"> PAGEREF _Toc4137781 \h </w:instrText>
            </w:r>
            <w:r w:rsidR="009F38B9">
              <w:rPr>
                <w:noProof/>
                <w:webHidden/>
              </w:rPr>
            </w:r>
            <w:r w:rsidR="009F38B9">
              <w:rPr>
                <w:noProof/>
                <w:webHidden/>
              </w:rPr>
              <w:fldChar w:fldCharType="separate"/>
            </w:r>
            <w:r w:rsidR="009F38B9">
              <w:rPr>
                <w:noProof/>
                <w:webHidden/>
              </w:rPr>
              <w:t>10</w:t>
            </w:r>
            <w:r w:rsidR="009F38B9">
              <w:rPr>
                <w:noProof/>
                <w:webHidden/>
              </w:rPr>
              <w:fldChar w:fldCharType="end"/>
            </w:r>
          </w:hyperlink>
        </w:p>
        <w:p w:rsidR="009F38B9" w:rsidRDefault="00D9518E" w:rsidP="007D0A39">
          <w:pPr>
            <w:pStyle w:val="TOC2"/>
            <w:tabs>
              <w:tab w:val="right" w:leader="dot" w:pos="10790"/>
            </w:tabs>
            <w:spacing w:line="360" w:lineRule="auto"/>
            <w:rPr>
              <w:rFonts w:eastAsiaTheme="minorEastAsia" w:cstheme="minorBidi"/>
              <w:b w:val="0"/>
              <w:bCs w:val="0"/>
              <w:noProof/>
              <w:sz w:val="24"/>
              <w:szCs w:val="24"/>
            </w:rPr>
          </w:pPr>
          <w:hyperlink w:anchor="_Toc4137782" w:history="1">
            <w:r w:rsidR="009F38B9" w:rsidRPr="002B04AD">
              <w:rPr>
                <w:rStyle w:val="Hyperlink"/>
                <w:noProof/>
              </w:rPr>
              <w:t>Knowledge Assessment Quiz:</w:t>
            </w:r>
            <w:r w:rsidR="009F38B9">
              <w:rPr>
                <w:noProof/>
                <w:webHidden/>
              </w:rPr>
              <w:tab/>
            </w:r>
            <w:r w:rsidR="009F38B9">
              <w:rPr>
                <w:noProof/>
                <w:webHidden/>
              </w:rPr>
              <w:fldChar w:fldCharType="begin"/>
            </w:r>
            <w:r w:rsidR="009F38B9">
              <w:rPr>
                <w:noProof/>
                <w:webHidden/>
              </w:rPr>
              <w:instrText xml:space="preserve"> PAGEREF _Toc4137782 \h </w:instrText>
            </w:r>
            <w:r w:rsidR="009F38B9">
              <w:rPr>
                <w:noProof/>
                <w:webHidden/>
              </w:rPr>
            </w:r>
            <w:r w:rsidR="009F38B9">
              <w:rPr>
                <w:noProof/>
                <w:webHidden/>
              </w:rPr>
              <w:fldChar w:fldCharType="separate"/>
            </w:r>
            <w:r w:rsidR="009F38B9">
              <w:rPr>
                <w:noProof/>
                <w:webHidden/>
              </w:rPr>
              <w:t>11</w:t>
            </w:r>
            <w:r w:rsidR="009F38B9">
              <w:rPr>
                <w:noProof/>
                <w:webHidden/>
              </w:rPr>
              <w:fldChar w:fldCharType="end"/>
            </w:r>
          </w:hyperlink>
        </w:p>
        <w:p w:rsidR="009F38B9" w:rsidRDefault="00D9518E" w:rsidP="007D0A39">
          <w:pPr>
            <w:pStyle w:val="TOC1"/>
            <w:tabs>
              <w:tab w:val="right" w:leader="dot" w:pos="10790"/>
            </w:tabs>
            <w:spacing w:line="360" w:lineRule="auto"/>
            <w:rPr>
              <w:rFonts w:eastAsiaTheme="minorEastAsia" w:cstheme="minorBidi"/>
              <w:b w:val="0"/>
              <w:bCs w:val="0"/>
              <w:noProof/>
            </w:rPr>
          </w:pPr>
          <w:hyperlink w:anchor="_Toc4137783" w:history="1">
            <w:r w:rsidR="009F38B9" w:rsidRPr="002B04AD">
              <w:rPr>
                <w:rStyle w:val="Hyperlink"/>
                <w:noProof/>
              </w:rPr>
              <w:t>APPENDIX B – Education Resources</w:t>
            </w:r>
            <w:r w:rsidR="009F38B9">
              <w:rPr>
                <w:noProof/>
                <w:webHidden/>
              </w:rPr>
              <w:tab/>
            </w:r>
            <w:r w:rsidR="009F38B9">
              <w:rPr>
                <w:noProof/>
                <w:webHidden/>
              </w:rPr>
              <w:fldChar w:fldCharType="begin"/>
            </w:r>
            <w:r w:rsidR="009F38B9">
              <w:rPr>
                <w:noProof/>
                <w:webHidden/>
              </w:rPr>
              <w:instrText xml:space="preserve"> PAGEREF _Toc4137783 \h </w:instrText>
            </w:r>
            <w:r w:rsidR="009F38B9">
              <w:rPr>
                <w:noProof/>
                <w:webHidden/>
              </w:rPr>
            </w:r>
            <w:r w:rsidR="009F38B9">
              <w:rPr>
                <w:noProof/>
                <w:webHidden/>
              </w:rPr>
              <w:fldChar w:fldCharType="separate"/>
            </w:r>
            <w:r w:rsidR="009F38B9">
              <w:rPr>
                <w:noProof/>
                <w:webHidden/>
              </w:rPr>
              <w:t>12</w:t>
            </w:r>
            <w:r w:rsidR="009F38B9">
              <w:rPr>
                <w:noProof/>
                <w:webHidden/>
              </w:rPr>
              <w:fldChar w:fldCharType="end"/>
            </w:r>
          </w:hyperlink>
        </w:p>
        <w:p w:rsidR="009F38B9" w:rsidRDefault="00D9518E" w:rsidP="007D0A39">
          <w:pPr>
            <w:pStyle w:val="TOC2"/>
            <w:tabs>
              <w:tab w:val="right" w:leader="dot" w:pos="10790"/>
            </w:tabs>
            <w:spacing w:line="360" w:lineRule="auto"/>
            <w:rPr>
              <w:rFonts w:eastAsiaTheme="minorEastAsia" w:cstheme="minorBidi"/>
              <w:b w:val="0"/>
              <w:bCs w:val="0"/>
              <w:noProof/>
              <w:sz w:val="24"/>
              <w:szCs w:val="24"/>
            </w:rPr>
          </w:pPr>
          <w:hyperlink w:anchor="_Toc4137784" w:history="1">
            <w:r w:rsidR="009F38B9" w:rsidRPr="002B04AD">
              <w:rPr>
                <w:rStyle w:val="Hyperlink"/>
                <w:noProof/>
              </w:rPr>
              <w:t>Five Minute Huddle: Script</w:t>
            </w:r>
            <w:r w:rsidR="009F38B9">
              <w:rPr>
                <w:noProof/>
                <w:webHidden/>
              </w:rPr>
              <w:tab/>
            </w:r>
            <w:r w:rsidR="009F38B9">
              <w:rPr>
                <w:noProof/>
                <w:webHidden/>
              </w:rPr>
              <w:fldChar w:fldCharType="begin"/>
            </w:r>
            <w:r w:rsidR="009F38B9">
              <w:rPr>
                <w:noProof/>
                <w:webHidden/>
              </w:rPr>
              <w:instrText xml:space="preserve"> PAGEREF _Toc4137784 \h </w:instrText>
            </w:r>
            <w:r w:rsidR="009F38B9">
              <w:rPr>
                <w:noProof/>
                <w:webHidden/>
              </w:rPr>
            </w:r>
            <w:r w:rsidR="009F38B9">
              <w:rPr>
                <w:noProof/>
                <w:webHidden/>
              </w:rPr>
              <w:fldChar w:fldCharType="separate"/>
            </w:r>
            <w:r w:rsidR="009F38B9">
              <w:rPr>
                <w:noProof/>
                <w:webHidden/>
              </w:rPr>
              <w:t>12</w:t>
            </w:r>
            <w:r w:rsidR="009F38B9">
              <w:rPr>
                <w:noProof/>
                <w:webHidden/>
              </w:rPr>
              <w:fldChar w:fldCharType="end"/>
            </w:r>
          </w:hyperlink>
        </w:p>
        <w:p w:rsidR="009F38B9" w:rsidRDefault="00D9518E" w:rsidP="007D0A39">
          <w:pPr>
            <w:pStyle w:val="TOC3"/>
            <w:tabs>
              <w:tab w:val="right" w:leader="dot" w:pos="10790"/>
            </w:tabs>
            <w:spacing w:line="360" w:lineRule="auto"/>
            <w:rPr>
              <w:rFonts w:eastAsiaTheme="minorEastAsia" w:cstheme="minorBidi"/>
              <w:noProof/>
              <w:sz w:val="24"/>
              <w:szCs w:val="24"/>
            </w:rPr>
          </w:pPr>
          <w:hyperlink w:anchor="_Toc4137785" w:history="1">
            <w:r w:rsidR="009F38B9" w:rsidRPr="002B04AD">
              <w:rPr>
                <w:rStyle w:val="Hyperlink"/>
                <w:noProof/>
              </w:rPr>
              <w:t>Poster 1: IDDSI Framework – WRHA Implementation Phases</w:t>
            </w:r>
            <w:r w:rsidR="009F38B9">
              <w:rPr>
                <w:noProof/>
                <w:webHidden/>
              </w:rPr>
              <w:tab/>
            </w:r>
            <w:r w:rsidR="009F38B9">
              <w:rPr>
                <w:noProof/>
                <w:webHidden/>
              </w:rPr>
              <w:fldChar w:fldCharType="begin"/>
            </w:r>
            <w:r w:rsidR="009F38B9">
              <w:rPr>
                <w:noProof/>
                <w:webHidden/>
              </w:rPr>
              <w:instrText xml:space="preserve"> PAGEREF _Toc4137785 \h </w:instrText>
            </w:r>
            <w:r w:rsidR="009F38B9">
              <w:rPr>
                <w:noProof/>
                <w:webHidden/>
              </w:rPr>
            </w:r>
            <w:r w:rsidR="009F38B9">
              <w:rPr>
                <w:noProof/>
                <w:webHidden/>
              </w:rPr>
              <w:fldChar w:fldCharType="separate"/>
            </w:r>
            <w:r w:rsidR="009F38B9">
              <w:rPr>
                <w:noProof/>
                <w:webHidden/>
              </w:rPr>
              <w:t>13</w:t>
            </w:r>
            <w:r w:rsidR="009F38B9">
              <w:rPr>
                <w:noProof/>
                <w:webHidden/>
              </w:rPr>
              <w:fldChar w:fldCharType="end"/>
            </w:r>
          </w:hyperlink>
        </w:p>
        <w:p w:rsidR="009F38B9" w:rsidRDefault="00D9518E" w:rsidP="007D0A39">
          <w:pPr>
            <w:pStyle w:val="TOC3"/>
            <w:tabs>
              <w:tab w:val="right" w:leader="dot" w:pos="10790"/>
            </w:tabs>
            <w:spacing w:line="360" w:lineRule="auto"/>
            <w:rPr>
              <w:rFonts w:eastAsiaTheme="minorEastAsia" w:cstheme="minorBidi"/>
              <w:noProof/>
              <w:sz w:val="24"/>
              <w:szCs w:val="24"/>
            </w:rPr>
          </w:pPr>
          <w:hyperlink w:anchor="_Toc4137786" w:history="1">
            <w:r w:rsidR="009F38B9" w:rsidRPr="002B04AD">
              <w:rPr>
                <w:rStyle w:val="Hyperlink"/>
                <w:noProof/>
              </w:rPr>
              <w:t>Poster 2: New/Current IDDSI Diet Terminology</w:t>
            </w:r>
            <w:r w:rsidR="009F38B9">
              <w:rPr>
                <w:noProof/>
                <w:webHidden/>
              </w:rPr>
              <w:tab/>
            </w:r>
            <w:r w:rsidR="009F38B9">
              <w:rPr>
                <w:noProof/>
                <w:webHidden/>
              </w:rPr>
              <w:fldChar w:fldCharType="begin"/>
            </w:r>
            <w:r w:rsidR="009F38B9">
              <w:rPr>
                <w:noProof/>
                <w:webHidden/>
              </w:rPr>
              <w:instrText xml:space="preserve"> PAGEREF _Toc4137786 \h </w:instrText>
            </w:r>
            <w:r w:rsidR="009F38B9">
              <w:rPr>
                <w:noProof/>
                <w:webHidden/>
              </w:rPr>
            </w:r>
            <w:r w:rsidR="009F38B9">
              <w:rPr>
                <w:noProof/>
                <w:webHidden/>
              </w:rPr>
              <w:fldChar w:fldCharType="separate"/>
            </w:r>
            <w:r w:rsidR="009F38B9">
              <w:rPr>
                <w:noProof/>
                <w:webHidden/>
              </w:rPr>
              <w:t>14</w:t>
            </w:r>
            <w:r w:rsidR="009F38B9">
              <w:rPr>
                <w:noProof/>
                <w:webHidden/>
              </w:rPr>
              <w:fldChar w:fldCharType="end"/>
            </w:r>
          </w:hyperlink>
        </w:p>
        <w:p w:rsidR="009F38B9" w:rsidRDefault="00D9518E" w:rsidP="007D0A39">
          <w:pPr>
            <w:pStyle w:val="TOC3"/>
            <w:tabs>
              <w:tab w:val="right" w:leader="dot" w:pos="10790"/>
            </w:tabs>
            <w:spacing w:line="360" w:lineRule="auto"/>
            <w:rPr>
              <w:rFonts w:eastAsiaTheme="minorEastAsia" w:cstheme="minorBidi"/>
              <w:noProof/>
              <w:sz w:val="24"/>
              <w:szCs w:val="24"/>
            </w:rPr>
          </w:pPr>
          <w:hyperlink w:anchor="_Toc4137787" w:history="1">
            <w:r w:rsidR="009F38B9" w:rsidRPr="002B04AD">
              <w:rPr>
                <w:rStyle w:val="Hyperlink"/>
                <w:noProof/>
              </w:rPr>
              <w:t>Poster 3:  Product Label Changes</w:t>
            </w:r>
            <w:r w:rsidR="009F38B9">
              <w:rPr>
                <w:noProof/>
                <w:webHidden/>
              </w:rPr>
              <w:tab/>
            </w:r>
            <w:r w:rsidR="009F38B9">
              <w:rPr>
                <w:noProof/>
                <w:webHidden/>
              </w:rPr>
              <w:fldChar w:fldCharType="begin"/>
            </w:r>
            <w:r w:rsidR="009F38B9">
              <w:rPr>
                <w:noProof/>
                <w:webHidden/>
              </w:rPr>
              <w:instrText xml:space="preserve"> PAGEREF _Toc4137787 \h </w:instrText>
            </w:r>
            <w:r w:rsidR="009F38B9">
              <w:rPr>
                <w:noProof/>
                <w:webHidden/>
              </w:rPr>
            </w:r>
            <w:r w:rsidR="009F38B9">
              <w:rPr>
                <w:noProof/>
                <w:webHidden/>
              </w:rPr>
              <w:fldChar w:fldCharType="separate"/>
            </w:r>
            <w:r w:rsidR="009F38B9">
              <w:rPr>
                <w:noProof/>
                <w:webHidden/>
              </w:rPr>
              <w:t>15</w:t>
            </w:r>
            <w:r w:rsidR="009F38B9">
              <w:rPr>
                <w:noProof/>
                <w:webHidden/>
              </w:rPr>
              <w:fldChar w:fldCharType="end"/>
            </w:r>
          </w:hyperlink>
        </w:p>
        <w:p w:rsidR="009F38B9" w:rsidRDefault="00D9518E" w:rsidP="007D0A39">
          <w:pPr>
            <w:pStyle w:val="TOC3"/>
            <w:tabs>
              <w:tab w:val="right" w:leader="dot" w:pos="10790"/>
            </w:tabs>
            <w:spacing w:line="360" w:lineRule="auto"/>
            <w:rPr>
              <w:rFonts w:eastAsiaTheme="minorEastAsia" w:cstheme="minorBidi"/>
              <w:noProof/>
              <w:sz w:val="24"/>
              <w:szCs w:val="24"/>
            </w:rPr>
          </w:pPr>
          <w:hyperlink w:anchor="_Toc4137788" w:history="1">
            <w:r w:rsidR="009F38B9" w:rsidRPr="002B04AD">
              <w:rPr>
                <w:rStyle w:val="Hyperlink"/>
                <w:noProof/>
              </w:rPr>
              <w:t>Poster 4: Tray Ticket Changes</w:t>
            </w:r>
            <w:r w:rsidR="009F38B9">
              <w:rPr>
                <w:noProof/>
                <w:webHidden/>
              </w:rPr>
              <w:tab/>
            </w:r>
            <w:r w:rsidR="009F38B9">
              <w:rPr>
                <w:noProof/>
                <w:webHidden/>
              </w:rPr>
              <w:fldChar w:fldCharType="begin"/>
            </w:r>
            <w:r w:rsidR="009F38B9">
              <w:rPr>
                <w:noProof/>
                <w:webHidden/>
              </w:rPr>
              <w:instrText xml:space="preserve"> PAGEREF _Toc4137788 \h </w:instrText>
            </w:r>
            <w:r w:rsidR="009F38B9">
              <w:rPr>
                <w:noProof/>
                <w:webHidden/>
              </w:rPr>
            </w:r>
            <w:r w:rsidR="009F38B9">
              <w:rPr>
                <w:noProof/>
                <w:webHidden/>
              </w:rPr>
              <w:fldChar w:fldCharType="separate"/>
            </w:r>
            <w:r w:rsidR="009F38B9">
              <w:rPr>
                <w:noProof/>
                <w:webHidden/>
              </w:rPr>
              <w:t>16</w:t>
            </w:r>
            <w:r w:rsidR="009F38B9">
              <w:rPr>
                <w:noProof/>
                <w:webHidden/>
              </w:rPr>
              <w:fldChar w:fldCharType="end"/>
            </w:r>
          </w:hyperlink>
        </w:p>
        <w:p w:rsidR="009F38B9" w:rsidRDefault="00D9518E" w:rsidP="007D0A39">
          <w:pPr>
            <w:pStyle w:val="TOC1"/>
            <w:tabs>
              <w:tab w:val="right" w:leader="dot" w:pos="10790"/>
            </w:tabs>
            <w:spacing w:line="360" w:lineRule="auto"/>
            <w:rPr>
              <w:rFonts w:eastAsiaTheme="minorEastAsia" w:cstheme="minorBidi"/>
              <w:b w:val="0"/>
              <w:bCs w:val="0"/>
              <w:noProof/>
            </w:rPr>
          </w:pPr>
          <w:hyperlink w:anchor="_Toc4137789" w:history="1">
            <w:r w:rsidR="009F38B9" w:rsidRPr="002B04AD">
              <w:rPr>
                <w:rStyle w:val="Hyperlink"/>
                <w:noProof/>
              </w:rPr>
              <w:t>APPENDIX C – Continuous Quality Improvement (CQI)</w:t>
            </w:r>
            <w:r w:rsidR="009F38B9">
              <w:rPr>
                <w:noProof/>
                <w:webHidden/>
              </w:rPr>
              <w:tab/>
            </w:r>
            <w:r w:rsidR="009F38B9">
              <w:rPr>
                <w:noProof/>
                <w:webHidden/>
              </w:rPr>
              <w:fldChar w:fldCharType="begin"/>
            </w:r>
            <w:r w:rsidR="009F38B9">
              <w:rPr>
                <w:noProof/>
                <w:webHidden/>
              </w:rPr>
              <w:instrText xml:space="preserve"> PAGEREF _Toc4137789 \h </w:instrText>
            </w:r>
            <w:r w:rsidR="009F38B9">
              <w:rPr>
                <w:noProof/>
                <w:webHidden/>
              </w:rPr>
            </w:r>
            <w:r w:rsidR="009F38B9">
              <w:rPr>
                <w:noProof/>
                <w:webHidden/>
              </w:rPr>
              <w:fldChar w:fldCharType="separate"/>
            </w:r>
            <w:r w:rsidR="009F38B9">
              <w:rPr>
                <w:noProof/>
                <w:webHidden/>
              </w:rPr>
              <w:t>17</w:t>
            </w:r>
            <w:r w:rsidR="009F38B9">
              <w:rPr>
                <w:noProof/>
                <w:webHidden/>
              </w:rPr>
              <w:fldChar w:fldCharType="end"/>
            </w:r>
          </w:hyperlink>
        </w:p>
        <w:p w:rsidR="009F38B9" w:rsidRDefault="00D9518E" w:rsidP="007D0A39">
          <w:pPr>
            <w:pStyle w:val="TOC2"/>
            <w:tabs>
              <w:tab w:val="right" w:leader="dot" w:pos="10790"/>
            </w:tabs>
            <w:spacing w:line="360" w:lineRule="auto"/>
            <w:rPr>
              <w:rFonts w:eastAsiaTheme="minorEastAsia" w:cstheme="minorBidi"/>
              <w:b w:val="0"/>
              <w:bCs w:val="0"/>
              <w:noProof/>
              <w:sz w:val="24"/>
              <w:szCs w:val="24"/>
            </w:rPr>
          </w:pPr>
          <w:hyperlink w:anchor="_Toc4137790" w:history="1">
            <w:r w:rsidR="009F38B9" w:rsidRPr="002B04AD">
              <w:rPr>
                <w:rStyle w:val="Hyperlink"/>
                <w:noProof/>
              </w:rPr>
              <w:t>WRHA IDDSI CQI Audit Completion Guidelines</w:t>
            </w:r>
            <w:r w:rsidR="009F38B9">
              <w:rPr>
                <w:noProof/>
                <w:webHidden/>
              </w:rPr>
              <w:tab/>
            </w:r>
            <w:r w:rsidR="009F38B9">
              <w:rPr>
                <w:noProof/>
                <w:webHidden/>
              </w:rPr>
              <w:fldChar w:fldCharType="begin"/>
            </w:r>
            <w:r w:rsidR="009F38B9">
              <w:rPr>
                <w:noProof/>
                <w:webHidden/>
              </w:rPr>
              <w:instrText xml:space="preserve"> PAGEREF _Toc4137790 \h </w:instrText>
            </w:r>
            <w:r w:rsidR="009F38B9">
              <w:rPr>
                <w:noProof/>
                <w:webHidden/>
              </w:rPr>
            </w:r>
            <w:r w:rsidR="009F38B9">
              <w:rPr>
                <w:noProof/>
                <w:webHidden/>
              </w:rPr>
              <w:fldChar w:fldCharType="separate"/>
            </w:r>
            <w:r w:rsidR="009F38B9">
              <w:rPr>
                <w:noProof/>
                <w:webHidden/>
              </w:rPr>
              <w:t>17</w:t>
            </w:r>
            <w:r w:rsidR="009F38B9">
              <w:rPr>
                <w:noProof/>
                <w:webHidden/>
              </w:rPr>
              <w:fldChar w:fldCharType="end"/>
            </w:r>
          </w:hyperlink>
        </w:p>
        <w:p w:rsidR="009F38B9" w:rsidRDefault="00D9518E" w:rsidP="007D0A39">
          <w:pPr>
            <w:pStyle w:val="TOC2"/>
            <w:tabs>
              <w:tab w:val="right" w:leader="dot" w:pos="10790"/>
            </w:tabs>
            <w:spacing w:line="360" w:lineRule="auto"/>
            <w:rPr>
              <w:rFonts w:eastAsiaTheme="minorEastAsia" w:cstheme="minorBidi"/>
              <w:b w:val="0"/>
              <w:bCs w:val="0"/>
              <w:noProof/>
              <w:sz w:val="24"/>
              <w:szCs w:val="24"/>
            </w:rPr>
          </w:pPr>
          <w:hyperlink w:anchor="_Toc4137791" w:history="1">
            <w:r w:rsidR="009F38B9" w:rsidRPr="002B04AD">
              <w:rPr>
                <w:rStyle w:val="Hyperlink"/>
                <w:noProof/>
              </w:rPr>
              <w:t>IDDSI Liquids (0-3) Testing Audit Form</w:t>
            </w:r>
            <w:r w:rsidR="009F38B9">
              <w:rPr>
                <w:noProof/>
                <w:webHidden/>
              </w:rPr>
              <w:tab/>
            </w:r>
            <w:r w:rsidR="009F38B9">
              <w:rPr>
                <w:noProof/>
                <w:webHidden/>
              </w:rPr>
              <w:fldChar w:fldCharType="begin"/>
            </w:r>
            <w:r w:rsidR="009F38B9">
              <w:rPr>
                <w:noProof/>
                <w:webHidden/>
              </w:rPr>
              <w:instrText xml:space="preserve"> PAGEREF _Toc4137791 \h </w:instrText>
            </w:r>
            <w:r w:rsidR="009F38B9">
              <w:rPr>
                <w:noProof/>
                <w:webHidden/>
              </w:rPr>
            </w:r>
            <w:r w:rsidR="009F38B9">
              <w:rPr>
                <w:noProof/>
                <w:webHidden/>
              </w:rPr>
              <w:fldChar w:fldCharType="separate"/>
            </w:r>
            <w:r w:rsidR="009F38B9">
              <w:rPr>
                <w:noProof/>
                <w:webHidden/>
              </w:rPr>
              <w:t>19</w:t>
            </w:r>
            <w:r w:rsidR="009F38B9">
              <w:rPr>
                <w:noProof/>
                <w:webHidden/>
              </w:rPr>
              <w:fldChar w:fldCharType="end"/>
            </w:r>
          </w:hyperlink>
        </w:p>
        <w:p w:rsidR="009F38B9" w:rsidRDefault="00D9518E" w:rsidP="007D0A39">
          <w:pPr>
            <w:pStyle w:val="TOC2"/>
            <w:tabs>
              <w:tab w:val="right" w:leader="dot" w:pos="10790"/>
            </w:tabs>
            <w:spacing w:line="360" w:lineRule="auto"/>
            <w:rPr>
              <w:rFonts w:eastAsiaTheme="minorEastAsia" w:cstheme="minorBidi"/>
              <w:b w:val="0"/>
              <w:bCs w:val="0"/>
              <w:noProof/>
              <w:sz w:val="24"/>
              <w:szCs w:val="24"/>
            </w:rPr>
          </w:pPr>
          <w:hyperlink w:anchor="_Toc4137792" w:history="1">
            <w:r w:rsidR="009F38B9" w:rsidRPr="002B04AD">
              <w:rPr>
                <w:rStyle w:val="Hyperlink"/>
                <w:noProof/>
              </w:rPr>
              <w:t>Flow Test Procedure: Hot Soups</w:t>
            </w:r>
            <w:r w:rsidR="009F38B9">
              <w:rPr>
                <w:noProof/>
                <w:webHidden/>
              </w:rPr>
              <w:tab/>
            </w:r>
            <w:r w:rsidR="009F38B9">
              <w:rPr>
                <w:noProof/>
                <w:webHidden/>
              </w:rPr>
              <w:fldChar w:fldCharType="begin"/>
            </w:r>
            <w:r w:rsidR="009F38B9">
              <w:rPr>
                <w:noProof/>
                <w:webHidden/>
              </w:rPr>
              <w:instrText xml:space="preserve"> PAGEREF _Toc4137792 \h </w:instrText>
            </w:r>
            <w:r w:rsidR="009F38B9">
              <w:rPr>
                <w:noProof/>
                <w:webHidden/>
              </w:rPr>
            </w:r>
            <w:r w:rsidR="009F38B9">
              <w:rPr>
                <w:noProof/>
                <w:webHidden/>
              </w:rPr>
              <w:fldChar w:fldCharType="separate"/>
            </w:r>
            <w:r w:rsidR="009F38B9">
              <w:rPr>
                <w:noProof/>
                <w:webHidden/>
              </w:rPr>
              <w:t>20</w:t>
            </w:r>
            <w:r w:rsidR="009F38B9">
              <w:rPr>
                <w:noProof/>
                <w:webHidden/>
              </w:rPr>
              <w:fldChar w:fldCharType="end"/>
            </w:r>
          </w:hyperlink>
        </w:p>
        <w:p w:rsidR="00057B9F" w:rsidRDefault="00057B9F" w:rsidP="007D0A39">
          <w:pPr>
            <w:spacing w:line="360" w:lineRule="auto"/>
          </w:pPr>
          <w:r w:rsidRPr="009340A4">
            <w:rPr>
              <w:rFonts w:asciiTheme="minorHAnsi" w:hAnsiTheme="minorHAnsi"/>
              <w:b/>
              <w:bCs/>
              <w:noProof/>
            </w:rPr>
            <w:fldChar w:fldCharType="end"/>
          </w:r>
        </w:p>
      </w:sdtContent>
    </w:sdt>
    <w:p w:rsidR="005B68B5" w:rsidRDefault="005B68B5" w:rsidP="004F2D8B">
      <w:pPr>
        <w:outlineLvl w:val="0"/>
        <w:rPr>
          <w:b/>
          <w:sz w:val="28"/>
          <w:szCs w:val="28"/>
          <w:u w:val="single"/>
        </w:rPr>
      </w:pPr>
    </w:p>
    <w:p w:rsidR="00E051CF" w:rsidRDefault="00E051CF" w:rsidP="004F2D8B">
      <w:pPr>
        <w:outlineLvl w:val="0"/>
        <w:rPr>
          <w:b/>
          <w:sz w:val="28"/>
          <w:szCs w:val="28"/>
          <w:u w:val="single"/>
        </w:rPr>
      </w:pPr>
    </w:p>
    <w:p w:rsidR="007D0A39" w:rsidRDefault="007D0A39" w:rsidP="004F2D8B">
      <w:pPr>
        <w:outlineLvl w:val="0"/>
        <w:rPr>
          <w:b/>
          <w:sz w:val="28"/>
          <w:szCs w:val="28"/>
          <w:u w:val="single"/>
        </w:rPr>
      </w:pPr>
    </w:p>
    <w:p w:rsidR="00E051CF" w:rsidRDefault="00E051CF" w:rsidP="004F2D8B">
      <w:pPr>
        <w:outlineLvl w:val="0"/>
        <w:rPr>
          <w:b/>
          <w:sz w:val="28"/>
          <w:szCs w:val="28"/>
          <w:u w:val="single"/>
        </w:rPr>
      </w:pPr>
    </w:p>
    <w:p w:rsidR="004F2D8B" w:rsidRPr="005B68B5" w:rsidRDefault="004F2D8B" w:rsidP="00057B9F">
      <w:pPr>
        <w:pStyle w:val="Heading1"/>
      </w:pPr>
      <w:bookmarkStart w:id="0" w:name="_Toc4137770"/>
      <w:r w:rsidRPr="005B68B5">
        <w:lastRenderedPageBreak/>
        <w:t>IDDSI Implementation</w:t>
      </w:r>
      <w:r w:rsidR="00E051CF">
        <w:t xml:space="preserve"> Plan</w:t>
      </w:r>
      <w:r w:rsidRPr="005B68B5">
        <w:t xml:space="preserve"> – Phase 1</w:t>
      </w:r>
      <w:bookmarkEnd w:id="0"/>
    </w:p>
    <w:p w:rsidR="004F2D8B" w:rsidRPr="00AF68EE" w:rsidRDefault="004F2D8B" w:rsidP="004F2D8B">
      <w:pPr>
        <w:jc w:val="center"/>
      </w:pPr>
    </w:p>
    <w:p w:rsidR="003F2153" w:rsidRDefault="004F2D8B" w:rsidP="00057B9F">
      <w:pPr>
        <w:pStyle w:val="Heading2"/>
      </w:pPr>
      <w:bookmarkStart w:id="1" w:name="_Toc4137771"/>
      <w:r w:rsidRPr="008953F7">
        <w:t>Background</w:t>
      </w:r>
      <w:r w:rsidR="000A6B0C">
        <w:t xml:space="preserve"> &amp; Purpose</w:t>
      </w:r>
      <w:r w:rsidR="00000307">
        <w:t xml:space="preserve"> of IDDSI:</w:t>
      </w:r>
      <w:bookmarkEnd w:id="1"/>
    </w:p>
    <w:p w:rsidR="003556D4" w:rsidRDefault="003556D4" w:rsidP="004F2D8B">
      <w:pPr>
        <w:outlineLvl w:val="0"/>
      </w:pPr>
    </w:p>
    <w:p w:rsidR="003F2153" w:rsidRDefault="00C128C7" w:rsidP="00057B9F">
      <w:pPr>
        <w:rPr>
          <w:b/>
        </w:rPr>
      </w:pPr>
      <w:r w:rsidRPr="00701E52">
        <w:rPr>
          <w:iCs/>
        </w:rPr>
        <w:t>The u</w:t>
      </w:r>
      <w:r w:rsidR="008C59C7" w:rsidRPr="00701E52">
        <w:t>se</w:t>
      </w:r>
      <w:r w:rsidR="008C59C7">
        <w:t xml:space="preserve"> of standardized diet texture and liquid-modification classifications is critical in </w:t>
      </w:r>
      <w:r w:rsidR="008C59C7" w:rsidRPr="00374A9E">
        <w:rPr>
          <w:b/>
          <w:bCs/>
        </w:rPr>
        <w:t>ensuring consistency and minimizing errors</w:t>
      </w:r>
      <w:r w:rsidR="008C59C7">
        <w:t xml:space="preserve"> surrounding diet textures. </w:t>
      </w:r>
      <w:r w:rsidR="003F2153">
        <w:t>Standardized terminology and definitions allow for consistent communication among health professionals, care providers, clients, family, researchers and industry partners.</w:t>
      </w:r>
      <w:r w:rsidR="008C59C7">
        <w:t xml:space="preserve"> </w:t>
      </w:r>
    </w:p>
    <w:p w:rsidR="003F2153" w:rsidRPr="008953F7" w:rsidRDefault="003F2153" w:rsidP="004F2D8B">
      <w:pPr>
        <w:outlineLvl w:val="0"/>
      </w:pPr>
    </w:p>
    <w:p w:rsidR="000A6B0C" w:rsidRPr="008C59C7" w:rsidRDefault="004F2D8B" w:rsidP="008C59C7">
      <w:pPr>
        <w:rPr>
          <w:color w:val="FF0000"/>
        </w:rPr>
      </w:pPr>
      <w:r>
        <w:t>WRHA Nutrition &amp; Food Services – Feeding &amp; Swallowing Expert Review Group has completed a review of the literature, current practice and has identified International Dysphagia Diet Standardisation Initiative (IDDSI) as best practice</w:t>
      </w:r>
      <w:r w:rsidR="00C128C7">
        <w:t>.</w:t>
      </w:r>
    </w:p>
    <w:p w:rsidR="000A6B0C" w:rsidRDefault="000A6B0C" w:rsidP="004F2D8B"/>
    <w:p w:rsidR="000A6B0C" w:rsidRPr="008C59C7" w:rsidRDefault="004F2D8B" w:rsidP="008C59C7">
      <w:pPr>
        <w:rPr>
          <w:color w:val="FF0000"/>
        </w:rPr>
      </w:pPr>
      <w:r>
        <w:t xml:space="preserve">IDDSI was formed by global experts in the area of dysphagia and has a principle </w:t>
      </w:r>
      <w:r w:rsidRPr="000A6B0C">
        <w:rPr>
          <w:b/>
          <w:bCs/>
        </w:rPr>
        <w:t xml:space="preserve">goal of enhancing safe care </w:t>
      </w:r>
      <w:r w:rsidRPr="008953F7">
        <w:t>of people with trouble chewing and swallowing across all sites, ages and cultures</w:t>
      </w:r>
      <w:r>
        <w:t>.</w:t>
      </w:r>
      <w:r w:rsidRPr="008953F7">
        <w:t xml:space="preserve"> </w:t>
      </w:r>
      <w:r w:rsidR="000A6B0C" w:rsidRPr="00983E8D">
        <w:t>When we use the same diet names and descriptions, we can be sure that we know what foods fit on each diet and provide safe care when a person comes to our site.</w:t>
      </w:r>
      <w:r w:rsidR="00C128C7" w:rsidRPr="00C128C7">
        <w:t xml:space="preserve">  These guidelines are being implemented across Manitoba (and Canada), and allows us to communicate consistent diet information when individuals are transferred, and reduces the need for re-education when staff move from one site to another.</w:t>
      </w:r>
      <w:r w:rsidR="00701E52" w:rsidRPr="008C59C7">
        <w:rPr>
          <w:color w:val="FF0000"/>
        </w:rPr>
        <w:t xml:space="preserve"> </w:t>
      </w:r>
    </w:p>
    <w:p w:rsidR="000A6B0C" w:rsidRDefault="000A6B0C" w:rsidP="004F2D8B"/>
    <w:p w:rsidR="004F2D8B" w:rsidRDefault="004F2D8B" w:rsidP="00057B9F">
      <w:pPr>
        <w:pStyle w:val="Heading2"/>
      </w:pPr>
      <w:bookmarkStart w:id="2" w:name="_Toc4137772"/>
      <w:r>
        <w:t>IDDSI F</w:t>
      </w:r>
      <w:r w:rsidRPr="008953F7">
        <w:t>ramework</w:t>
      </w:r>
      <w:r w:rsidR="00701E52">
        <w:t xml:space="preserve">, including </w:t>
      </w:r>
      <w:r w:rsidR="003556D4">
        <w:t>WRHA Implementation Phases:</w:t>
      </w:r>
      <w:bookmarkEnd w:id="2"/>
    </w:p>
    <w:p w:rsidR="00701E52" w:rsidRDefault="00701E52" w:rsidP="00701E52">
      <w:pPr>
        <w:jc w:val="center"/>
        <w:rPr>
          <w:b/>
          <w:bCs/>
        </w:rPr>
      </w:pPr>
      <w:r w:rsidRPr="00551A13">
        <w:rPr>
          <w:noProof/>
          <w:sz w:val="20"/>
          <w:szCs w:val="20"/>
          <w:lang w:eastAsia="en-US"/>
        </w:rPr>
        <w:drawing>
          <wp:inline distT="0" distB="0" distL="0" distR="0" wp14:anchorId="0BD13593" wp14:editId="7400F641">
            <wp:extent cx="3101419" cy="2133600"/>
            <wp:effectExtent l="0" t="0" r="3810" b="0"/>
            <wp:docPr id="20" name="Picture 20" descr="../Desktop/Screenshot%202019-03-14%2015.1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shot%202019-03-14%2015.15.4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6606" cy="2137168"/>
                    </a:xfrm>
                    <a:prstGeom prst="rect">
                      <a:avLst/>
                    </a:prstGeom>
                    <a:noFill/>
                    <a:ln>
                      <a:noFill/>
                    </a:ln>
                  </pic:spPr>
                </pic:pic>
              </a:graphicData>
            </a:graphic>
          </wp:inline>
        </w:drawing>
      </w:r>
    </w:p>
    <w:p w:rsidR="004F2D8B" w:rsidRPr="003556D4" w:rsidRDefault="00701E52" w:rsidP="00701E52">
      <w:pPr>
        <w:jc w:val="center"/>
        <w:rPr>
          <w:b/>
          <w:bCs/>
          <w:i/>
          <w:sz w:val="16"/>
          <w:szCs w:val="16"/>
        </w:rPr>
      </w:pPr>
      <w:r w:rsidRPr="003556D4">
        <w:rPr>
          <w:b/>
          <w:bCs/>
          <w:i/>
          <w:sz w:val="16"/>
          <w:szCs w:val="16"/>
        </w:rPr>
        <w:t>Photo Credit: The International Dysphagia Diet Standardisation Initiative 2016 @https://iddsi.org/framework/</w:t>
      </w:r>
    </w:p>
    <w:p w:rsidR="004F2D8B" w:rsidRDefault="000A6B0C" w:rsidP="00057B9F">
      <w:pPr>
        <w:pStyle w:val="Heading2"/>
      </w:pPr>
      <w:bookmarkStart w:id="3" w:name="_Toc4137773"/>
      <w:r>
        <w:t>Goal:</w:t>
      </w:r>
      <w:bookmarkEnd w:id="3"/>
    </w:p>
    <w:p w:rsidR="000A6B0C" w:rsidRDefault="004F2D8B" w:rsidP="000A6B0C">
      <w:r w:rsidRPr="00983E8D">
        <w:t>Changes in diets will be phased in, first with</w:t>
      </w:r>
      <w:r w:rsidR="00AD42B1">
        <w:t xml:space="preserve"> thick</w:t>
      </w:r>
      <w:r w:rsidRPr="00983E8D">
        <w:t xml:space="preserve"> liquid diets</w:t>
      </w:r>
      <w:r w:rsidR="00AD42B1">
        <w:t xml:space="preserve">, then with </w:t>
      </w:r>
      <w:r w:rsidR="00701E52">
        <w:t>diet textures</w:t>
      </w:r>
      <w:r w:rsidR="000A6B0C">
        <w:t xml:space="preserve">. </w:t>
      </w:r>
    </w:p>
    <w:p w:rsidR="000A6B0C" w:rsidRDefault="000A6B0C" w:rsidP="000A6B0C">
      <w:r w:rsidRPr="008953F7">
        <w:t xml:space="preserve">Phase 1 </w:t>
      </w:r>
      <w:r w:rsidR="00AD42B1" w:rsidRPr="008953F7">
        <w:t xml:space="preserve">Implementation </w:t>
      </w:r>
      <w:r w:rsidR="00701E52">
        <w:t xml:space="preserve">(thick liquid diets) </w:t>
      </w:r>
      <w:r w:rsidR="00AD42B1" w:rsidRPr="008953F7">
        <w:t>–</w:t>
      </w:r>
      <w:r w:rsidRPr="008953F7">
        <w:t xml:space="preserve"> May 2019</w:t>
      </w:r>
    </w:p>
    <w:p w:rsidR="00701E52" w:rsidRPr="00701E52" w:rsidRDefault="000A6B0C" w:rsidP="009F38B9">
      <w:pPr>
        <w:rPr>
          <w:i/>
          <w:iCs/>
          <w:color w:val="FF0000"/>
        </w:rPr>
      </w:pPr>
      <w:r>
        <w:t xml:space="preserve">Phase 2 Implementation </w:t>
      </w:r>
      <w:r w:rsidR="00701E52">
        <w:t xml:space="preserve">(diet textures) </w:t>
      </w:r>
      <w:r>
        <w:t>– Proposed for 2020.</w:t>
      </w:r>
      <w:r w:rsidR="001577F2">
        <w:br/>
      </w:r>
      <w:r w:rsidR="004F2D8B" w:rsidRPr="00983E8D">
        <w:rPr>
          <w:i/>
          <w:iCs/>
          <w:color w:val="FF0000"/>
          <w:highlight w:val="yellow"/>
        </w:rPr>
        <w:t xml:space="preserve">During transition, both </w:t>
      </w:r>
      <w:r w:rsidR="009F38B9">
        <w:rPr>
          <w:i/>
          <w:iCs/>
          <w:color w:val="FF0000"/>
          <w:highlight w:val="yellow"/>
        </w:rPr>
        <w:t xml:space="preserve">new and current </w:t>
      </w:r>
      <w:r w:rsidR="004F2D8B" w:rsidRPr="00983E8D">
        <w:rPr>
          <w:i/>
          <w:iCs/>
          <w:color w:val="FF0000"/>
          <w:highlight w:val="yellow"/>
        </w:rPr>
        <w:t xml:space="preserve"> terms will be used for ease of communication</w:t>
      </w:r>
      <w:r w:rsidR="001436EA">
        <w:rPr>
          <w:i/>
          <w:iCs/>
          <w:color w:val="FF0000"/>
          <w:highlight w:val="yellow"/>
        </w:rPr>
        <w:t xml:space="preserve"> (Eg. Mildly/Nectar Thick)</w:t>
      </w:r>
    </w:p>
    <w:p w:rsidR="004F2D8B" w:rsidRPr="008953F7" w:rsidRDefault="004F2D8B" w:rsidP="004F2D8B">
      <w:pPr>
        <w:rPr>
          <w:b/>
        </w:rPr>
      </w:pPr>
    </w:p>
    <w:p w:rsidR="004F2D8B" w:rsidRPr="000B4A44" w:rsidRDefault="004F2D8B" w:rsidP="00E051CF">
      <w:bookmarkStart w:id="4" w:name="_Toc4137774"/>
      <w:r w:rsidRPr="00E051CF">
        <w:rPr>
          <w:rStyle w:val="Heading2Char"/>
        </w:rPr>
        <w:t>Facilities Targeted</w:t>
      </w:r>
      <w:r w:rsidRPr="00057B9F">
        <w:rPr>
          <w:rStyle w:val="Heading2Char"/>
        </w:rPr>
        <w:t>:</w:t>
      </w:r>
      <w:bookmarkEnd w:id="4"/>
      <w:r w:rsidR="000B4A44">
        <w:t xml:space="preserve"> </w:t>
      </w:r>
      <w:r w:rsidRPr="00057B9F">
        <w:rPr>
          <w:bCs/>
          <w:i/>
          <w:iCs/>
        </w:rPr>
        <w:t>All WRHA Facilities</w:t>
      </w:r>
      <w:r w:rsidRPr="008953F7">
        <w:rPr>
          <w:bCs/>
        </w:rPr>
        <w:t xml:space="preserve"> </w:t>
      </w:r>
    </w:p>
    <w:p w:rsidR="000754F1" w:rsidRDefault="004F2D8B" w:rsidP="00057B9F">
      <w:r>
        <w:t xml:space="preserve">Note that this list of activities is intended to meet the needs of a variety of sites.  </w:t>
      </w:r>
      <w:r w:rsidRPr="003556D4">
        <w:rPr>
          <w:i/>
        </w:rPr>
        <w:t>Your site may not use some of the tools listed and therefore are not applicable in your situation.</w:t>
      </w:r>
      <w:r>
        <w:t xml:space="preserve">  While this list is intended to be comprehensive, i</w:t>
      </w:r>
      <w:r w:rsidR="000754F1">
        <w:t>t will be updated as missing items are identified.</w:t>
      </w:r>
    </w:p>
    <w:p w:rsidR="009255D1" w:rsidRPr="00324E7B" w:rsidRDefault="005B40D2" w:rsidP="00E051CF">
      <w:pPr>
        <w:outlineLvl w:val="0"/>
        <w:rPr>
          <w:bCs/>
        </w:rPr>
      </w:pPr>
      <w:r>
        <w:rPr>
          <w:bCs/>
        </w:rPr>
        <w:t xml:space="preserve"> </w:t>
      </w:r>
    </w:p>
    <w:p w:rsidR="00AD42B1" w:rsidRPr="00E051CF" w:rsidRDefault="00E051CF" w:rsidP="00E051CF">
      <w:pPr>
        <w:pStyle w:val="Heading1"/>
      </w:pPr>
      <w:bookmarkStart w:id="5" w:name="_Toc4137775"/>
      <w:r>
        <w:lastRenderedPageBreak/>
        <w:t>OVERALL TIMELINE – PHASE 1</w:t>
      </w:r>
      <w:bookmarkEnd w:id="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8164"/>
      </w:tblGrid>
      <w:tr w:rsidR="003556D4" w:rsidRPr="008953F7" w:rsidTr="00E051CF">
        <w:trPr>
          <w:trHeight w:val="528"/>
          <w:jc w:val="center"/>
        </w:trPr>
        <w:tc>
          <w:tcPr>
            <w:tcW w:w="1625" w:type="dxa"/>
            <w:shd w:val="clear" w:color="auto" w:fill="9CC2E5" w:themeFill="accent1" w:themeFillTint="99"/>
          </w:tcPr>
          <w:p w:rsidR="003556D4" w:rsidRPr="005B68B5" w:rsidRDefault="003556D4" w:rsidP="005B68B5">
            <w:pPr>
              <w:jc w:val="center"/>
              <w:rPr>
                <w:b/>
                <w:sz w:val="28"/>
                <w:szCs w:val="28"/>
              </w:rPr>
            </w:pPr>
            <w:r w:rsidRPr="005B68B5">
              <w:rPr>
                <w:b/>
                <w:sz w:val="28"/>
                <w:szCs w:val="28"/>
              </w:rPr>
              <w:t>Date</w:t>
            </w:r>
          </w:p>
        </w:tc>
        <w:tc>
          <w:tcPr>
            <w:tcW w:w="8164" w:type="dxa"/>
            <w:shd w:val="clear" w:color="auto" w:fill="9CC2E5" w:themeFill="accent1" w:themeFillTint="99"/>
          </w:tcPr>
          <w:p w:rsidR="003556D4" w:rsidRPr="005B68B5" w:rsidRDefault="003556D4" w:rsidP="005B68B5">
            <w:pPr>
              <w:jc w:val="center"/>
              <w:rPr>
                <w:b/>
                <w:sz w:val="28"/>
                <w:szCs w:val="28"/>
              </w:rPr>
            </w:pPr>
            <w:r>
              <w:rPr>
                <w:b/>
                <w:sz w:val="28"/>
                <w:szCs w:val="28"/>
              </w:rPr>
              <w:t>Work Completed to Date</w:t>
            </w:r>
          </w:p>
        </w:tc>
      </w:tr>
      <w:tr w:rsidR="003556D4" w:rsidRPr="003C5F39" w:rsidTr="00E051CF">
        <w:trPr>
          <w:trHeight w:val="286"/>
          <w:jc w:val="center"/>
        </w:trPr>
        <w:tc>
          <w:tcPr>
            <w:tcW w:w="1625" w:type="dxa"/>
            <w:shd w:val="clear" w:color="auto" w:fill="auto"/>
          </w:tcPr>
          <w:p w:rsidR="003556D4" w:rsidRPr="00C128C7" w:rsidRDefault="003556D4" w:rsidP="00FA63A7">
            <w:pPr>
              <w:rPr>
                <w:b/>
              </w:rPr>
            </w:pPr>
            <w:r>
              <w:rPr>
                <w:b/>
              </w:rPr>
              <w:t>Feb 2015</w:t>
            </w:r>
          </w:p>
        </w:tc>
        <w:tc>
          <w:tcPr>
            <w:tcW w:w="8164" w:type="dxa"/>
            <w:shd w:val="clear" w:color="auto" w:fill="auto"/>
          </w:tcPr>
          <w:p w:rsidR="003556D4" w:rsidRPr="003C5F39" w:rsidRDefault="003556D4" w:rsidP="00F54178">
            <w:pPr>
              <w:rPr>
                <w:bCs/>
              </w:rPr>
            </w:pPr>
            <w:r>
              <w:rPr>
                <w:bCs/>
              </w:rPr>
              <w:t>Feeding &amp; Swallowing Expert Review Group formed</w:t>
            </w:r>
          </w:p>
        </w:tc>
      </w:tr>
      <w:tr w:rsidR="003556D4" w:rsidTr="00E051CF">
        <w:trPr>
          <w:trHeight w:val="872"/>
          <w:jc w:val="center"/>
        </w:trPr>
        <w:tc>
          <w:tcPr>
            <w:tcW w:w="1625" w:type="dxa"/>
            <w:shd w:val="clear" w:color="auto" w:fill="auto"/>
          </w:tcPr>
          <w:p w:rsidR="003556D4" w:rsidRPr="003C5F39" w:rsidRDefault="003556D4" w:rsidP="00F54178">
            <w:pPr>
              <w:rPr>
                <w:b/>
              </w:rPr>
            </w:pPr>
            <w:r>
              <w:rPr>
                <w:b/>
              </w:rPr>
              <w:t>May 2015</w:t>
            </w:r>
          </w:p>
        </w:tc>
        <w:tc>
          <w:tcPr>
            <w:tcW w:w="8164" w:type="dxa"/>
            <w:shd w:val="clear" w:color="auto" w:fill="auto"/>
          </w:tcPr>
          <w:p w:rsidR="003556D4" w:rsidRDefault="003556D4" w:rsidP="00F54178">
            <w:pPr>
              <w:rPr>
                <w:bCs/>
              </w:rPr>
            </w:pPr>
            <w:r>
              <w:rPr>
                <w:bCs/>
              </w:rPr>
              <w:t>Feeding &amp; Swallowing Expert Review Group first draft of Executive Summary and recommendations (IDDSI) communicated to Regional Clinical Nutrition Managers</w:t>
            </w:r>
          </w:p>
        </w:tc>
      </w:tr>
      <w:tr w:rsidR="003556D4" w:rsidTr="00E051CF">
        <w:trPr>
          <w:trHeight w:val="286"/>
          <w:jc w:val="center"/>
        </w:trPr>
        <w:tc>
          <w:tcPr>
            <w:tcW w:w="1625" w:type="dxa"/>
            <w:shd w:val="clear" w:color="auto" w:fill="auto"/>
          </w:tcPr>
          <w:p w:rsidR="003556D4" w:rsidRPr="003C5F39" w:rsidRDefault="003556D4" w:rsidP="00FA63A7">
            <w:pPr>
              <w:rPr>
                <w:b/>
              </w:rPr>
            </w:pPr>
            <w:r>
              <w:rPr>
                <w:b/>
              </w:rPr>
              <w:t>Sept</w:t>
            </w:r>
            <w:r w:rsidR="00FA63A7">
              <w:rPr>
                <w:b/>
              </w:rPr>
              <w:t xml:space="preserve"> </w:t>
            </w:r>
            <w:r>
              <w:rPr>
                <w:b/>
              </w:rPr>
              <w:t>2017</w:t>
            </w:r>
          </w:p>
        </w:tc>
        <w:tc>
          <w:tcPr>
            <w:tcW w:w="8164" w:type="dxa"/>
            <w:shd w:val="clear" w:color="auto" w:fill="auto"/>
          </w:tcPr>
          <w:p w:rsidR="003556D4" w:rsidRDefault="003556D4" w:rsidP="00F54178">
            <w:pPr>
              <w:rPr>
                <w:bCs/>
              </w:rPr>
            </w:pPr>
            <w:r w:rsidRPr="0014633C">
              <w:rPr>
                <w:bCs/>
              </w:rPr>
              <w:t>Development of Diet Criteria</w:t>
            </w:r>
          </w:p>
        </w:tc>
      </w:tr>
      <w:tr w:rsidR="003556D4" w:rsidTr="00E051CF">
        <w:trPr>
          <w:trHeight w:val="301"/>
          <w:jc w:val="center"/>
        </w:trPr>
        <w:tc>
          <w:tcPr>
            <w:tcW w:w="1625" w:type="dxa"/>
            <w:shd w:val="clear" w:color="auto" w:fill="auto"/>
          </w:tcPr>
          <w:p w:rsidR="003556D4" w:rsidRPr="003C5F39" w:rsidRDefault="000754F1" w:rsidP="00FA63A7">
            <w:pPr>
              <w:rPr>
                <w:b/>
              </w:rPr>
            </w:pPr>
            <w:r>
              <w:rPr>
                <w:b/>
              </w:rPr>
              <w:t>Sept 2017</w:t>
            </w:r>
          </w:p>
        </w:tc>
        <w:tc>
          <w:tcPr>
            <w:tcW w:w="8164" w:type="dxa"/>
            <w:shd w:val="clear" w:color="auto" w:fill="auto"/>
          </w:tcPr>
          <w:p w:rsidR="003556D4" w:rsidRDefault="003556D4" w:rsidP="00F54178">
            <w:pPr>
              <w:rPr>
                <w:bCs/>
              </w:rPr>
            </w:pPr>
            <w:r>
              <w:rPr>
                <w:bCs/>
              </w:rPr>
              <w:t>Feeding &amp; Swallowing Executive Summary sent out for stakeholder review</w:t>
            </w:r>
          </w:p>
        </w:tc>
      </w:tr>
      <w:tr w:rsidR="003556D4" w:rsidTr="00E051CF">
        <w:trPr>
          <w:trHeight w:val="586"/>
          <w:jc w:val="center"/>
        </w:trPr>
        <w:tc>
          <w:tcPr>
            <w:tcW w:w="1625" w:type="dxa"/>
            <w:shd w:val="clear" w:color="auto" w:fill="auto"/>
          </w:tcPr>
          <w:p w:rsidR="003556D4" w:rsidRDefault="003556D4" w:rsidP="00FA63A7">
            <w:pPr>
              <w:rPr>
                <w:b/>
              </w:rPr>
            </w:pPr>
            <w:r>
              <w:rPr>
                <w:b/>
              </w:rPr>
              <w:t>Nov</w:t>
            </w:r>
            <w:r w:rsidR="00FA63A7">
              <w:rPr>
                <w:b/>
              </w:rPr>
              <w:t xml:space="preserve"> </w:t>
            </w:r>
            <w:r>
              <w:rPr>
                <w:b/>
              </w:rPr>
              <w:t>2018</w:t>
            </w:r>
          </w:p>
        </w:tc>
        <w:tc>
          <w:tcPr>
            <w:tcW w:w="8164" w:type="dxa"/>
            <w:shd w:val="clear" w:color="auto" w:fill="auto"/>
          </w:tcPr>
          <w:p w:rsidR="003556D4" w:rsidRDefault="003556D4" w:rsidP="00F54178">
            <w:pPr>
              <w:rPr>
                <w:bCs/>
              </w:rPr>
            </w:pPr>
            <w:r>
              <w:rPr>
                <w:bCs/>
              </w:rPr>
              <w:t>Communication of plans for implementation of IDDSI diets to Directors of Care</w:t>
            </w:r>
          </w:p>
        </w:tc>
      </w:tr>
      <w:tr w:rsidR="003556D4" w:rsidRPr="003C5F39" w:rsidTr="00E051CF">
        <w:trPr>
          <w:trHeight w:val="872"/>
          <w:jc w:val="center"/>
        </w:trPr>
        <w:tc>
          <w:tcPr>
            <w:tcW w:w="1625" w:type="dxa"/>
            <w:shd w:val="clear" w:color="auto" w:fill="auto"/>
          </w:tcPr>
          <w:p w:rsidR="003556D4" w:rsidRPr="003C5F39" w:rsidRDefault="003556D4" w:rsidP="00FA63A7">
            <w:pPr>
              <w:rPr>
                <w:b/>
              </w:rPr>
            </w:pPr>
            <w:r>
              <w:rPr>
                <w:b/>
              </w:rPr>
              <w:t>Jan</w:t>
            </w:r>
            <w:r w:rsidR="00FA63A7">
              <w:rPr>
                <w:b/>
              </w:rPr>
              <w:t xml:space="preserve"> </w:t>
            </w:r>
            <w:r>
              <w:rPr>
                <w:b/>
              </w:rPr>
              <w:t>2019</w:t>
            </w:r>
          </w:p>
        </w:tc>
        <w:tc>
          <w:tcPr>
            <w:tcW w:w="8164" w:type="dxa"/>
            <w:shd w:val="clear" w:color="auto" w:fill="auto"/>
          </w:tcPr>
          <w:p w:rsidR="003556D4" w:rsidRPr="003C5F39" w:rsidRDefault="003556D4" w:rsidP="000754F1">
            <w:pPr>
              <w:rPr>
                <w:bCs/>
              </w:rPr>
            </w:pPr>
            <w:r>
              <w:rPr>
                <w:bCs/>
              </w:rPr>
              <w:t xml:space="preserve">Education session </w:t>
            </w:r>
            <w:r w:rsidR="000754F1">
              <w:rPr>
                <w:bCs/>
              </w:rPr>
              <w:t xml:space="preserve">provided to PCH </w:t>
            </w:r>
            <w:r>
              <w:rPr>
                <w:bCs/>
              </w:rPr>
              <w:t>food service</w:t>
            </w:r>
            <w:r w:rsidR="000754F1">
              <w:rPr>
                <w:bCs/>
              </w:rPr>
              <w:t xml:space="preserve"> staff</w:t>
            </w:r>
            <w:r>
              <w:rPr>
                <w:bCs/>
              </w:rPr>
              <w:t xml:space="preserve">  (IDDSI </w:t>
            </w:r>
            <w:r w:rsidR="000754F1">
              <w:rPr>
                <w:bCs/>
              </w:rPr>
              <w:t xml:space="preserve">Email </w:t>
            </w:r>
            <w:r>
              <w:rPr>
                <w:bCs/>
              </w:rPr>
              <w:t>Distribution Group) developed by Feeding &amp; Swallowing Expert Review Group LTC Representatives</w:t>
            </w:r>
          </w:p>
        </w:tc>
      </w:tr>
      <w:tr w:rsidR="003556D4" w:rsidRPr="003C5F39" w:rsidTr="00E051CF">
        <w:trPr>
          <w:trHeight w:val="872"/>
          <w:jc w:val="center"/>
        </w:trPr>
        <w:tc>
          <w:tcPr>
            <w:tcW w:w="1625" w:type="dxa"/>
            <w:shd w:val="clear" w:color="auto" w:fill="auto"/>
          </w:tcPr>
          <w:p w:rsidR="003556D4" w:rsidRPr="003C5F39" w:rsidRDefault="000754F1" w:rsidP="00FA63A7">
            <w:pPr>
              <w:rPr>
                <w:b/>
              </w:rPr>
            </w:pPr>
            <w:r>
              <w:rPr>
                <w:b/>
              </w:rPr>
              <w:t>Jan 2019</w:t>
            </w:r>
          </w:p>
        </w:tc>
        <w:tc>
          <w:tcPr>
            <w:tcW w:w="8164" w:type="dxa"/>
            <w:shd w:val="clear" w:color="auto" w:fill="auto"/>
          </w:tcPr>
          <w:p w:rsidR="003556D4" w:rsidRPr="003C5F39" w:rsidRDefault="003556D4" w:rsidP="00F54178">
            <w:pPr>
              <w:rPr>
                <w:bCs/>
              </w:rPr>
            </w:pPr>
            <w:r>
              <w:rPr>
                <w:bCs/>
              </w:rPr>
              <w:t>Resources sent to IDDSI Distribution Group to begin review and determination of resources pertinent to site food service staff.  PowerPoint, posters</w:t>
            </w:r>
          </w:p>
        </w:tc>
      </w:tr>
      <w:tr w:rsidR="003556D4" w:rsidRPr="00B87F20" w:rsidTr="00E051CF">
        <w:trPr>
          <w:trHeight w:val="779"/>
          <w:jc w:val="center"/>
        </w:trPr>
        <w:tc>
          <w:tcPr>
            <w:tcW w:w="1625" w:type="dxa"/>
            <w:shd w:val="clear" w:color="auto" w:fill="auto"/>
          </w:tcPr>
          <w:p w:rsidR="003556D4" w:rsidRDefault="000754F1" w:rsidP="00FA63A7">
            <w:pPr>
              <w:rPr>
                <w:b/>
              </w:rPr>
            </w:pPr>
            <w:r>
              <w:rPr>
                <w:b/>
              </w:rPr>
              <w:t>Jan 2019</w:t>
            </w:r>
          </w:p>
        </w:tc>
        <w:tc>
          <w:tcPr>
            <w:tcW w:w="8164" w:type="dxa"/>
            <w:shd w:val="clear" w:color="auto" w:fill="auto"/>
          </w:tcPr>
          <w:p w:rsidR="003556D4" w:rsidRPr="005B68B5" w:rsidRDefault="003556D4" w:rsidP="005B68B5">
            <w:pPr>
              <w:rPr>
                <w:bCs/>
              </w:rPr>
            </w:pPr>
            <w:r>
              <w:rPr>
                <w:bCs/>
              </w:rPr>
              <w:t>To begin transition process with identification of food service documents requiring updating (see detailed list under Food Service Implementation)</w:t>
            </w:r>
          </w:p>
        </w:tc>
      </w:tr>
      <w:tr w:rsidR="003556D4" w:rsidTr="00E051CF">
        <w:trPr>
          <w:trHeight w:val="586"/>
          <w:jc w:val="center"/>
        </w:trPr>
        <w:tc>
          <w:tcPr>
            <w:tcW w:w="1625" w:type="dxa"/>
            <w:shd w:val="clear" w:color="auto" w:fill="auto"/>
          </w:tcPr>
          <w:p w:rsidR="003556D4" w:rsidRDefault="003556D4" w:rsidP="00FA63A7">
            <w:pPr>
              <w:rPr>
                <w:b/>
              </w:rPr>
            </w:pPr>
            <w:r>
              <w:rPr>
                <w:b/>
              </w:rPr>
              <w:t>Feb 2019</w:t>
            </w:r>
          </w:p>
        </w:tc>
        <w:tc>
          <w:tcPr>
            <w:tcW w:w="8164" w:type="dxa"/>
            <w:shd w:val="clear" w:color="auto" w:fill="auto"/>
          </w:tcPr>
          <w:p w:rsidR="003556D4" w:rsidRDefault="003556D4" w:rsidP="00F54178">
            <w:pPr>
              <w:rPr>
                <w:bCs/>
              </w:rPr>
            </w:pPr>
            <w:r>
              <w:rPr>
                <w:bCs/>
              </w:rPr>
              <w:t>PowerPoint with Voice Over planning</w:t>
            </w:r>
          </w:p>
        </w:tc>
      </w:tr>
      <w:tr w:rsidR="003556D4" w:rsidTr="00E051CF">
        <w:trPr>
          <w:trHeight w:val="586"/>
          <w:jc w:val="center"/>
        </w:trPr>
        <w:tc>
          <w:tcPr>
            <w:tcW w:w="1625" w:type="dxa"/>
            <w:shd w:val="clear" w:color="auto" w:fill="9CC2E5" w:themeFill="accent1" w:themeFillTint="99"/>
          </w:tcPr>
          <w:p w:rsidR="003556D4" w:rsidRPr="003556D4" w:rsidRDefault="003556D4" w:rsidP="003556D4">
            <w:pPr>
              <w:jc w:val="center"/>
              <w:rPr>
                <w:b/>
                <w:sz w:val="28"/>
                <w:szCs w:val="28"/>
              </w:rPr>
            </w:pPr>
            <w:r w:rsidRPr="003556D4">
              <w:rPr>
                <w:b/>
                <w:sz w:val="28"/>
                <w:szCs w:val="28"/>
              </w:rPr>
              <w:t>Date</w:t>
            </w:r>
          </w:p>
        </w:tc>
        <w:tc>
          <w:tcPr>
            <w:tcW w:w="8164" w:type="dxa"/>
            <w:shd w:val="clear" w:color="auto" w:fill="9CC2E5" w:themeFill="accent1" w:themeFillTint="99"/>
          </w:tcPr>
          <w:p w:rsidR="003556D4" w:rsidRPr="003556D4" w:rsidRDefault="003556D4" w:rsidP="003556D4">
            <w:pPr>
              <w:jc w:val="center"/>
              <w:rPr>
                <w:b/>
                <w:bCs/>
                <w:sz w:val="28"/>
                <w:szCs w:val="28"/>
              </w:rPr>
            </w:pPr>
            <w:r>
              <w:rPr>
                <w:b/>
                <w:bCs/>
                <w:sz w:val="28"/>
                <w:szCs w:val="28"/>
              </w:rPr>
              <w:t>Upcoming Action Steps</w:t>
            </w:r>
          </w:p>
        </w:tc>
      </w:tr>
      <w:tr w:rsidR="003556D4" w:rsidRPr="003C5F39" w:rsidTr="00E051CF">
        <w:trPr>
          <w:trHeight w:val="367"/>
          <w:jc w:val="center"/>
        </w:trPr>
        <w:tc>
          <w:tcPr>
            <w:tcW w:w="1625" w:type="dxa"/>
            <w:shd w:val="clear" w:color="auto" w:fill="auto"/>
          </w:tcPr>
          <w:p w:rsidR="003556D4" w:rsidRPr="008953F7" w:rsidRDefault="00FA63A7" w:rsidP="00F54178">
            <w:pPr>
              <w:rPr>
                <w:b/>
                <w:i/>
                <w:iCs/>
              </w:rPr>
            </w:pPr>
            <w:r>
              <w:rPr>
                <w:b/>
              </w:rPr>
              <w:t xml:space="preserve">Mar </w:t>
            </w:r>
            <w:r w:rsidR="003556D4" w:rsidRPr="003C5F39">
              <w:rPr>
                <w:b/>
              </w:rPr>
              <w:t>2019</w:t>
            </w:r>
          </w:p>
        </w:tc>
        <w:tc>
          <w:tcPr>
            <w:tcW w:w="8164" w:type="dxa"/>
            <w:shd w:val="clear" w:color="auto" w:fill="auto"/>
          </w:tcPr>
          <w:p w:rsidR="003556D4" w:rsidRDefault="003556D4" w:rsidP="00F54178">
            <w:pPr>
              <w:rPr>
                <w:bCs/>
              </w:rPr>
            </w:pPr>
            <w:r>
              <w:rPr>
                <w:bCs/>
              </w:rPr>
              <w:t>Memo to announce impl</w:t>
            </w:r>
            <w:r w:rsidR="00B27C83">
              <w:rPr>
                <w:bCs/>
              </w:rPr>
              <w:t xml:space="preserve">ementation date starting May </w:t>
            </w:r>
            <w:r>
              <w:rPr>
                <w:bCs/>
              </w:rPr>
              <w:t>2019 to:</w:t>
            </w:r>
          </w:p>
          <w:p w:rsidR="003556D4" w:rsidRDefault="003556D4" w:rsidP="003556D4">
            <w:pPr>
              <w:pStyle w:val="ListParagraph"/>
              <w:numPr>
                <w:ilvl w:val="0"/>
                <w:numId w:val="27"/>
              </w:numPr>
              <w:rPr>
                <w:bCs/>
              </w:rPr>
            </w:pPr>
            <w:r>
              <w:rPr>
                <w:bCs/>
              </w:rPr>
              <w:t>Clinical Programs</w:t>
            </w:r>
          </w:p>
          <w:p w:rsidR="003556D4" w:rsidRDefault="003556D4" w:rsidP="003556D4">
            <w:pPr>
              <w:pStyle w:val="ListParagraph"/>
              <w:numPr>
                <w:ilvl w:val="0"/>
                <w:numId w:val="27"/>
              </w:numPr>
              <w:rPr>
                <w:bCs/>
              </w:rPr>
            </w:pPr>
            <w:r>
              <w:rPr>
                <w:bCs/>
              </w:rPr>
              <w:t>Medical Advisory</w:t>
            </w:r>
          </w:p>
          <w:p w:rsidR="003556D4" w:rsidRDefault="003556D4" w:rsidP="003556D4">
            <w:pPr>
              <w:pStyle w:val="ListParagraph"/>
              <w:numPr>
                <w:ilvl w:val="0"/>
                <w:numId w:val="27"/>
              </w:numPr>
              <w:rPr>
                <w:bCs/>
              </w:rPr>
            </w:pPr>
            <w:r>
              <w:rPr>
                <w:bCs/>
              </w:rPr>
              <w:t>Nursing Leadership</w:t>
            </w:r>
          </w:p>
          <w:p w:rsidR="003556D4" w:rsidRPr="00E87422" w:rsidRDefault="00E87422" w:rsidP="00E87422">
            <w:pPr>
              <w:pStyle w:val="ListParagraph"/>
              <w:numPr>
                <w:ilvl w:val="0"/>
                <w:numId w:val="27"/>
              </w:numPr>
              <w:rPr>
                <w:bCs/>
              </w:rPr>
            </w:pPr>
            <w:r>
              <w:rPr>
                <w:bCs/>
              </w:rPr>
              <w:t xml:space="preserve">Allied Health (including </w:t>
            </w:r>
            <w:r w:rsidR="003556D4">
              <w:rPr>
                <w:bCs/>
              </w:rPr>
              <w:t>RD</w:t>
            </w:r>
            <w:r>
              <w:rPr>
                <w:bCs/>
              </w:rPr>
              <w:t>, SLP, OT etc</w:t>
            </w:r>
            <w:r w:rsidR="00063641">
              <w:rPr>
                <w:bCs/>
              </w:rPr>
              <w:t>.</w:t>
            </w:r>
            <w:r>
              <w:rPr>
                <w:bCs/>
              </w:rPr>
              <w:t>)</w:t>
            </w:r>
          </w:p>
        </w:tc>
      </w:tr>
      <w:tr w:rsidR="00D326E1" w:rsidRPr="003C5F39" w:rsidTr="00E051CF">
        <w:trPr>
          <w:trHeight w:val="367"/>
          <w:jc w:val="center"/>
        </w:trPr>
        <w:tc>
          <w:tcPr>
            <w:tcW w:w="1625" w:type="dxa"/>
            <w:shd w:val="clear" w:color="auto" w:fill="auto"/>
          </w:tcPr>
          <w:p w:rsidR="00D326E1" w:rsidRPr="00FA63A7" w:rsidRDefault="00FA63A7" w:rsidP="00324E7B">
            <w:pPr>
              <w:rPr>
                <w:b/>
              </w:rPr>
            </w:pPr>
            <w:r w:rsidRPr="00FA63A7">
              <w:rPr>
                <w:b/>
              </w:rPr>
              <w:t>Apr</w:t>
            </w:r>
            <w:r w:rsidR="00D326E1" w:rsidRPr="00FA63A7">
              <w:rPr>
                <w:b/>
              </w:rPr>
              <w:t xml:space="preserve"> 2019</w:t>
            </w:r>
          </w:p>
        </w:tc>
        <w:tc>
          <w:tcPr>
            <w:tcW w:w="8164" w:type="dxa"/>
            <w:shd w:val="clear" w:color="auto" w:fill="auto"/>
          </w:tcPr>
          <w:p w:rsidR="00D326E1" w:rsidRDefault="00D326E1" w:rsidP="00D326E1">
            <w:r w:rsidRPr="0088203A">
              <w:t xml:space="preserve">Education of Phase 1 IDDSI to Staff </w:t>
            </w:r>
            <w:r w:rsidRPr="00D326E1">
              <w:rPr>
                <w:b/>
              </w:rPr>
              <w:t>(See Education Action Items)</w:t>
            </w:r>
          </w:p>
        </w:tc>
      </w:tr>
      <w:tr w:rsidR="00D326E1" w:rsidRPr="003C5F39" w:rsidTr="00E051CF">
        <w:trPr>
          <w:trHeight w:val="367"/>
          <w:jc w:val="center"/>
        </w:trPr>
        <w:tc>
          <w:tcPr>
            <w:tcW w:w="1625" w:type="dxa"/>
            <w:shd w:val="clear" w:color="auto" w:fill="auto"/>
          </w:tcPr>
          <w:p w:rsidR="00D326E1" w:rsidRPr="0088203A" w:rsidRDefault="000754F1" w:rsidP="00324E7B">
            <w:r w:rsidRPr="00FA63A7">
              <w:rPr>
                <w:b/>
              </w:rPr>
              <w:t>Apr 2019</w:t>
            </w:r>
          </w:p>
        </w:tc>
        <w:tc>
          <w:tcPr>
            <w:tcW w:w="8164" w:type="dxa"/>
            <w:shd w:val="clear" w:color="auto" w:fill="auto"/>
          </w:tcPr>
          <w:p w:rsidR="00D326E1" w:rsidRPr="0088203A" w:rsidRDefault="00D326E1" w:rsidP="00D326E1">
            <w:r>
              <w:t>Establish updated CQI</w:t>
            </w:r>
            <w:r w:rsidRPr="00D326E1">
              <w:t xml:space="preserve"> protocols </w:t>
            </w:r>
            <w:r w:rsidRPr="00D326E1">
              <w:rPr>
                <w:b/>
              </w:rPr>
              <w:t>(See Food Service Action Items)</w:t>
            </w:r>
          </w:p>
        </w:tc>
      </w:tr>
      <w:tr w:rsidR="003556D4" w:rsidTr="00E051CF">
        <w:trPr>
          <w:trHeight w:val="286"/>
          <w:jc w:val="center"/>
        </w:trPr>
        <w:tc>
          <w:tcPr>
            <w:tcW w:w="1625" w:type="dxa"/>
            <w:shd w:val="clear" w:color="auto" w:fill="auto"/>
          </w:tcPr>
          <w:p w:rsidR="003556D4" w:rsidRPr="00B87F20" w:rsidRDefault="000754F1" w:rsidP="00F54178">
            <w:pPr>
              <w:rPr>
                <w:b/>
                <w:iCs/>
              </w:rPr>
            </w:pPr>
            <w:r w:rsidRPr="00FA63A7">
              <w:rPr>
                <w:b/>
              </w:rPr>
              <w:t>Apr 2019</w:t>
            </w:r>
          </w:p>
        </w:tc>
        <w:tc>
          <w:tcPr>
            <w:tcW w:w="8164" w:type="dxa"/>
            <w:shd w:val="clear" w:color="auto" w:fill="auto"/>
          </w:tcPr>
          <w:p w:rsidR="003556D4" w:rsidRDefault="003556D4" w:rsidP="00F54178">
            <w:pPr>
              <w:rPr>
                <w:bCs/>
                <w:iCs/>
              </w:rPr>
            </w:pPr>
            <w:r>
              <w:rPr>
                <w:bCs/>
                <w:iCs/>
              </w:rPr>
              <w:t>Identification and update of resources used within the site overall</w:t>
            </w:r>
          </w:p>
        </w:tc>
      </w:tr>
      <w:tr w:rsidR="00E87422" w:rsidTr="00E051CF">
        <w:trPr>
          <w:trHeight w:val="286"/>
          <w:jc w:val="center"/>
        </w:trPr>
        <w:tc>
          <w:tcPr>
            <w:tcW w:w="1625" w:type="dxa"/>
            <w:shd w:val="clear" w:color="auto" w:fill="auto"/>
          </w:tcPr>
          <w:p w:rsidR="00E87422" w:rsidRDefault="000754F1" w:rsidP="00F54178">
            <w:pPr>
              <w:rPr>
                <w:b/>
                <w:iCs/>
              </w:rPr>
            </w:pPr>
            <w:r w:rsidRPr="00FA63A7">
              <w:rPr>
                <w:b/>
              </w:rPr>
              <w:t>Apr 2019</w:t>
            </w:r>
          </w:p>
        </w:tc>
        <w:tc>
          <w:tcPr>
            <w:tcW w:w="8164" w:type="dxa"/>
            <w:shd w:val="clear" w:color="auto" w:fill="auto"/>
          </w:tcPr>
          <w:p w:rsidR="00E87422" w:rsidRDefault="00FA63A7" w:rsidP="00F54178">
            <w:pPr>
              <w:rPr>
                <w:bCs/>
                <w:iCs/>
              </w:rPr>
            </w:pPr>
            <w:r w:rsidRPr="00FA63A7">
              <w:rPr>
                <w:bCs/>
                <w:iCs/>
              </w:rPr>
              <w:t>Update of identified food service resources</w:t>
            </w:r>
          </w:p>
        </w:tc>
      </w:tr>
      <w:tr w:rsidR="003556D4" w:rsidRPr="008953F7" w:rsidTr="00E051CF">
        <w:trPr>
          <w:trHeight w:val="284"/>
          <w:jc w:val="center"/>
        </w:trPr>
        <w:tc>
          <w:tcPr>
            <w:tcW w:w="1625" w:type="dxa"/>
            <w:shd w:val="clear" w:color="auto" w:fill="auto"/>
          </w:tcPr>
          <w:p w:rsidR="003556D4" w:rsidRPr="008953F7" w:rsidRDefault="000754F1" w:rsidP="00F54178">
            <w:pPr>
              <w:rPr>
                <w:b/>
              </w:rPr>
            </w:pPr>
            <w:r w:rsidRPr="00FA63A7">
              <w:rPr>
                <w:b/>
              </w:rPr>
              <w:t>Apr 2019</w:t>
            </w:r>
          </w:p>
        </w:tc>
        <w:tc>
          <w:tcPr>
            <w:tcW w:w="8164" w:type="dxa"/>
            <w:shd w:val="clear" w:color="auto" w:fill="auto"/>
          </w:tcPr>
          <w:p w:rsidR="003556D4" w:rsidRPr="008953F7" w:rsidRDefault="003556D4" w:rsidP="00D326E1">
            <w:pPr>
              <w:rPr>
                <w:bCs/>
              </w:rPr>
            </w:pPr>
            <w:r w:rsidRPr="008953F7">
              <w:rPr>
                <w:bCs/>
              </w:rPr>
              <w:t xml:space="preserve">Update all </w:t>
            </w:r>
            <w:r>
              <w:rPr>
                <w:bCs/>
              </w:rPr>
              <w:t xml:space="preserve">written tools and resources </w:t>
            </w:r>
            <w:r w:rsidRPr="008953F7">
              <w:rPr>
                <w:bCs/>
              </w:rPr>
              <w:t xml:space="preserve">with dual </w:t>
            </w:r>
            <w:r>
              <w:rPr>
                <w:bCs/>
              </w:rPr>
              <w:t xml:space="preserve">terminology.  </w:t>
            </w:r>
            <w:r w:rsidR="00546F73" w:rsidRPr="00546F73">
              <w:rPr>
                <w:bCs/>
                <w:i/>
                <w:color w:val="5B9BD5" w:themeColor="accent1"/>
              </w:rPr>
              <w:t>(E</w:t>
            </w:r>
            <w:r w:rsidR="00FA63A7" w:rsidRPr="00546F73">
              <w:rPr>
                <w:bCs/>
                <w:i/>
                <w:color w:val="5B9BD5" w:themeColor="accent1"/>
              </w:rPr>
              <w:t>xception: SLP Assessment Form will be updated with new terminology Fall 2019)</w:t>
            </w:r>
          </w:p>
        </w:tc>
      </w:tr>
      <w:tr w:rsidR="003556D4" w:rsidRPr="003C5F39" w:rsidTr="00E051CF">
        <w:trPr>
          <w:trHeight w:val="144"/>
          <w:jc w:val="center"/>
        </w:trPr>
        <w:tc>
          <w:tcPr>
            <w:tcW w:w="1625" w:type="dxa"/>
            <w:shd w:val="clear" w:color="auto" w:fill="FFFF00"/>
          </w:tcPr>
          <w:p w:rsidR="003556D4" w:rsidRPr="001436EA" w:rsidRDefault="00B27C83" w:rsidP="00F54178">
            <w:pPr>
              <w:rPr>
                <w:b/>
                <w:sz w:val="28"/>
                <w:szCs w:val="28"/>
              </w:rPr>
            </w:pPr>
            <w:r>
              <w:rPr>
                <w:b/>
                <w:sz w:val="28"/>
                <w:szCs w:val="28"/>
              </w:rPr>
              <w:t xml:space="preserve">May </w:t>
            </w:r>
            <w:r w:rsidR="003556D4" w:rsidRPr="001436EA">
              <w:rPr>
                <w:b/>
                <w:sz w:val="28"/>
                <w:szCs w:val="28"/>
              </w:rPr>
              <w:t>2019</w:t>
            </w:r>
          </w:p>
        </w:tc>
        <w:tc>
          <w:tcPr>
            <w:tcW w:w="8164" w:type="dxa"/>
            <w:shd w:val="clear" w:color="auto" w:fill="FFFF00"/>
          </w:tcPr>
          <w:p w:rsidR="003556D4" w:rsidRPr="001436EA" w:rsidRDefault="003556D4" w:rsidP="00F54178">
            <w:pPr>
              <w:rPr>
                <w:b/>
                <w:sz w:val="28"/>
                <w:szCs w:val="28"/>
              </w:rPr>
            </w:pPr>
            <w:r w:rsidRPr="001436EA">
              <w:rPr>
                <w:b/>
                <w:sz w:val="28"/>
                <w:szCs w:val="28"/>
              </w:rPr>
              <w:t xml:space="preserve">Transition to using IDDSI </w:t>
            </w:r>
            <w:r w:rsidR="00E971EA">
              <w:rPr>
                <w:b/>
                <w:sz w:val="28"/>
                <w:szCs w:val="28"/>
              </w:rPr>
              <w:t xml:space="preserve">Thick </w:t>
            </w:r>
            <w:r w:rsidRPr="001436EA">
              <w:rPr>
                <w:b/>
                <w:sz w:val="28"/>
                <w:szCs w:val="28"/>
              </w:rPr>
              <w:t>Liquid Diet Terminology in</w:t>
            </w:r>
            <w:r w:rsidR="00E971EA">
              <w:rPr>
                <w:b/>
                <w:sz w:val="28"/>
                <w:szCs w:val="28"/>
              </w:rPr>
              <w:t xml:space="preserve"> all </w:t>
            </w:r>
            <w:r w:rsidRPr="001436EA">
              <w:rPr>
                <w:b/>
                <w:sz w:val="28"/>
                <w:szCs w:val="28"/>
              </w:rPr>
              <w:t>WRHA sites.</w:t>
            </w:r>
          </w:p>
        </w:tc>
      </w:tr>
      <w:tr w:rsidR="003556D4" w:rsidRPr="00DB2F38" w:rsidTr="00E051CF">
        <w:trPr>
          <w:trHeight w:val="144"/>
          <w:jc w:val="center"/>
        </w:trPr>
        <w:tc>
          <w:tcPr>
            <w:tcW w:w="1625" w:type="dxa"/>
            <w:shd w:val="clear" w:color="auto" w:fill="auto"/>
          </w:tcPr>
          <w:p w:rsidR="003556D4" w:rsidRPr="008953F7" w:rsidRDefault="00B27C83" w:rsidP="00C128C7">
            <w:pPr>
              <w:rPr>
                <w:b/>
              </w:rPr>
            </w:pPr>
            <w:r>
              <w:rPr>
                <w:b/>
              </w:rPr>
              <w:t xml:space="preserve">May to July </w:t>
            </w:r>
            <w:r w:rsidR="003556D4">
              <w:rPr>
                <w:b/>
              </w:rPr>
              <w:t>2019</w:t>
            </w:r>
          </w:p>
        </w:tc>
        <w:tc>
          <w:tcPr>
            <w:tcW w:w="8164" w:type="dxa"/>
            <w:shd w:val="clear" w:color="auto" w:fill="auto"/>
          </w:tcPr>
          <w:p w:rsidR="003556D4" w:rsidRPr="00DB2F38" w:rsidRDefault="003556D4" w:rsidP="00BD5296">
            <w:pPr>
              <w:rPr>
                <w:bCs/>
              </w:rPr>
            </w:pPr>
            <w:r w:rsidRPr="00DB2F38">
              <w:rPr>
                <w:bCs/>
              </w:rPr>
              <w:t xml:space="preserve">Update </w:t>
            </w:r>
            <w:r w:rsidR="00BD5296">
              <w:rPr>
                <w:bCs/>
              </w:rPr>
              <w:t>diet orders/</w:t>
            </w:r>
            <w:r w:rsidR="00662A4E">
              <w:rPr>
                <w:bCs/>
              </w:rPr>
              <w:t>care plans/</w:t>
            </w:r>
            <w:r w:rsidRPr="00DB2F38">
              <w:rPr>
                <w:bCs/>
              </w:rPr>
              <w:t xml:space="preserve">patient files with IDDSI </w:t>
            </w:r>
            <w:r w:rsidR="00FA63A7">
              <w:rPr>
                <w:bCs/>
              </w:rPr>
              <w:t xml:space="preserve">Phase 1 </w:t>
            </w:r>
            <w:r w:rsidR="006B7770">
              <w:rPr>
                <w:bCs/>
              </w:rPr>
              <w:t>t</w:t>
            </w:r>
            <w:r w:rsidR="001807EB">
              <w:rPr>
                <w:bCs/>
              </w:rPr>
              <w:t xml:space="preserve">hick </w:t>
            </w:r>
            <w:r w:rsidR="006B7770">
              <w:rPr>
                <w:bCs/>
              </w:rPr>
              <w:t>l</w:t>
            </w:r>
            <w:r w:rsidR="00FA63A7">
              <w:rPr>
                <w:bCs/>
              </w:rPr>
              <w:t xml:space="preserve">iquid </w:t>
            </w:r>
            <w:r w:rsidR="006B7770">
              <w:rPr>
                <w:bCs/>
              </w:rPr>
              <w:t>d</w:t>
            </w:r>
            <w:r w:rsidR="00FA63A7">
              <w:rPr>
                <w:bCs/>
              </w:rPr>
              <w:t xml:space="preserve">iet </w:t>
            </w:r>
            <w:r w:rsidR="006B7770">
              <w:rPr>
                <w:bCs/>
              </w:rPr>
              <w:t>t</w:t>
            </w:r>
            <w:r w:rsidR="00FA63A7">
              <w:rPr>
                <w:bCs/>
              </w:rPr>
              <w:t xml:space="preserve">erminology </w:t>
            </w:r>
            <w:r w:rsidR="00FA63A7" w:rsidRPr="00FA63A7">
              <w:rPr>
                <w:b/>
                <w:bCs/>
              </w:rPr>
              <w:t>(See Clinical Services Action Items)</w:t>
            </w:r>
          </w:p>
        </w:tc>
      </w:tr>
      <w:tr w:rsidR="003556D4" w:rsidRPr="008953F7" w:rsidTr="00E051CF">
        <w:trPr>
          <w:trHeight w:val="144"/>
          <w:jc w:val="center"/>
        </w:trPr>
        <w:tc>
          <w:tcPr>
            <w:tcW w:w="1625" w:type="dxa"/>
            <w:shd w:val="clear" w:color="auto" w:fill="auto"/>
          </w:tcPr>
          <w:p w:rsidR="003556D4" w:rsidRPr="008953F7" w:rsidRDefault="003556D4" w:rsidP="00F54178">
            <w:pPr>
              <w:rPr>
                <w:b/>
              </w:rPr>
            </w:pPr>
            <w:r>
              <w:rPr>
                <w:b/>
              </w:rPr>
              <w:t>July 2019</w:t>
            </w:r>
          </w:p>
        </w:tc>
        <w:tc>
          <w:tcPr>
            <w:tcW w:w="8164" w:type="dxa"/>
            <w:shd w:val="clear" w:color="auto" w:fill="auto"/>
          </w:tcPr>
          <w:p w:rsidR="003556D4" w:rsidRPr="008953F7" w:rsidRDefault="003556D4" w:rsidP="00EE4F2E">
            <w:pPr>
              <w:rPr>
                <w:bCs/>
              </w:rPr>
            </w:pPr>
            <w:r>
              <w:rPr>
                <w:bCs/>
              </w:rPr>
              <w:t>All client records updated to dual terminology</w:t>
            </w:r>
            <w:r w:rsidRPr="008953F7">
              <w:rPr>
                <w:bCs/>
              </w:rPr>
              <w:t xml:space="preserve"> at all WRHA sites</w:t>
            </w:r>
          </w:p>
        </w:tc>
      </w:tr>
      <w:tr w:rsidR="003556D4" w:rsidTr="00E051CF">
        <w:trPr>
          <w:trHeight w:val="144"/>
          <w:jc w:val="center"/>
        </w:trPr>
        <w:tc>
          <w:tcPr>
            <w:tcW w:w="1625" w:type="dxa"/>
            <w:shd w:val="clear" w:color="auto" w:fill="auto"/>
          </w:tcPr>
          <w:p w:rsidR="003556D4" w:rsidRDefault="003556D4" w:rsidP="00F54178">
            <w:pPr>
              <w:rPr>
                <w:b/>
              </w:rPr>
            </w:pPr>
            <w:r>
              <w:rPr>
                <w:b/>
              </w:rPr>
              <w:t>Fall 2019</w:t>
            </w:r>
          </w:p>
        </w:tc>
        <w:tc>
          <w:tcPr>
            <w:tcW w:w="8164" w:type="dxa"/>
            <w:shd w:val="clear" w:color="auto" w:fill="auto"/>
          </w:tcPr>
          <w:p w:rsidR="003556D4" w:rsidRDefault="003556D4" w:rsidP="00C128C7">
            <w:pPr>
              <w:rPr>
                <w:bCs/>
              </w:rPr>
            </w:pPr>
            <w:r>
              <w:rPr>
                <w:bCs/>
              </w:rPr>
              <w:t>Update SLP Assessment Forms to WRHA IDDSI Phase 1 terminology</w:t>
            </w:r>
          </w:p>
        </w:tc>
      </w:tr>
    </w:tbl>
    <w:p w:rsidR="003556D4" w:rsidRDefault="003556D4" w:rsidP="004F2D8B">
      <w:pPr>
        <w:rPr>
          <w:b/>
        </w:rPr>
      </w:pPr>
    </w:p>
    <w:p w:rsidR="003556D4" w:rsidRDefault="003556D4" w:rsidP="004F2D8B">
      <w:pPr>
        <w:rPr>
          <w:b/>
        </w:rPr>
      </w:pPr>
    </w:p>
    <w:p w:rsidR="003556D4" w:rsidRPr="00E051CF" w:rsidRDefault="003556D4" w:rsidP="00E051CF">
      <w:pPr>
        <w:pStyle w:val="Heading1"/>
      </w:pPr>
      <w:bookmarkStart w:id="6" w:name="_Toc4137776"/>
      <w:r>
        <w:t>EDUCATION</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6568"/>
        <w:gridCol w:w="1529"/>
        <w:gridCol w:w="900"/>
      </w:tblGrid>
      <w:tr w:rsidR="0086493D" w:rsidTr="009A4C66">
        <w:trPr>
          <w:trHeight w:val="503"/>
          <w:jc w:val="center"/>
        </w:trPr>
        <w:tc>
          <w:tcPr>
            <w:tcW w:w="919" w:type="dxa"/>
            <w:shd w:val="clear" w:color="auto" w:fill="9CC2E5" w:themeFill="accent1" w:themeFillTint="99"/>
          </w:tcPr>
          <w:p w:rsidR="0086493D" w:rsidRPr="0086493D" w:rsidRDefault="0086493D" w:rsidP="003556D4">
            <w:pPr>
              <w:jc w:val="center"/>
              <w:rPr>
                <w:b/>
              </w:rPr>
            </w:pPr>
            <w:r w:rsidRPr="0086493D">
              <w:rPr>
                <w:b/>
              </w:rPr>
              <w:t>Date</w:t>
            </w:r>
          </w:p>
        </w:tc>
        <w:tc>
          <w:tcPr>
            <w:tcW w:w="6568" w:type="dxa"/>
            <w:shd w:val="clear" w:color="auto" w:fill="9CC2E5" w:themeFill="accent1" w:themeFillTint="99"/>
          </w:tcPr>
          <w:p w:rsidR="0086493D" w:rsidRPr="0086493D" w:rsidRDefault="0086493D" w:rsidP="003556D4">
            <w:pPr>
              <w:jc w:val="center"/>
              <w:rPr>
                <w:b/>
                <w:bCs/>
              </w:rPr>
            </w:pPr>
            <w:r w:rsidRPr="0086493D">
              <w:rPr>
                <w:b/>
                <w:bCs/>
              </w:rPr>
              <w:t>Action Item</w:t>
            </w:r>
          </w:p>
        </w:tc>
        <w:tc>
          <w:tcPr>
            <w:tcW w:w="1529" w:type="dxa"/>
            <w:shd w:val="clear" w:color="auto" w:fill="9CC2E5" w:themeFill="accent1" w:themeFillTint="99"/>
          </w:tcPr>
          <w:p w:rsidR="0086493D" w:rsidRPr="0086493D" w:rsidRDefault="0086493D" w:rsidP="003556D4">
            <w:pPr>
              <w:jc w:val="center"/>
              <w:rPr>
                <w:b/>
                <w:bCs/>
              </w:rPr>
            </w:pPr>
            <w:r w:rsidRPr="0086493D">
              <w:rPr>
                <w:b/>
                <w:bCs/>
              </w:rPr>
              <w:t>Who is Responsible?</w:t>
            </w:r>
          </w:p>
        </w:tc>
        <w:tc>
          <w:tcPr>
            <w:tcW w:w="900" w:type="dxa"/>
            <w:shd w:val="clear" w:color="auto" w:fill="9CC2E5" w:themeFill="accent1" w:themeFillTint="99"/>
          </w:tcPr>
          <w:p w:rsidR="0086493D" w:rsidRPr="0086493D" w:rsidRDefault="0086493D" w:rsidP="003556D4">
            <w:pPr>
              <w:jc w:val="center"/>
              <w:rPr>
                <w:b/>
                <w:bCs/>
              </w:rPr>
            </w:pPr>
            <w:r>
              <w:rPr>
                <w:b/>
                <w:bCs/>
              </w:rPr>
              <w:t>Done?</w:t>
            </w:r>
          </w:p>
        </w:tc>
      </w:tr>
      <w:tr w:rsidR="0086493D" w:rsidTr="009A4C66">
        <w:trPr>
          <w:trHeight w:val="503"/>
          <w:jc w:val="center"/>
        </w:trPr>
        <w:tc>
          <w:tcPr>
            <w:tcW w:w="919" w:type="dxa"/>
            <w:shd w:val="clear" w:color="auto" w:fill="auto"/>
          </w:tcPr>
          <w:p w:rsidR="0086493D" w:rsidRDefault="000754F1" w:rsidP="009A4C66">
            <w:pPr>
              <w:rPr>
                <w:b/>
              </w:rPr>
            </w:pPr>
            <w:r>
              <w:rPr>
                <w:b/>
              </w:rPr>
              <w:t>April</w:t>
            </w:r>
            <w:r w:rsidR="0086493D">
              <w:rPr>
                <w:b/>
              </w:rPr>
              <w:t xml:space="preserve"> 2019 </w:t>
            </w:r>
          </w:p>
        </w:tc>
        <w:tc>
          <w:tcPr>
            <w:tcW w:w="6568" w:type="dxa"/>
            <w:shd w:val="clear" w:color="auto" w:fill="auto"/>
          </w:tcPr>
          <w:p w:rsidR="0086493D" w:rsidRDefault="0086493D" w:rsidP="0041174D">
            <w:pPr>
              <w:rPr>
                <w:bCs/>
              </w:rPr>
            </w:pPr>
            <w:r w:rsidRPr="0041174D">
              <w:rPr>
                <w:bCs/>
              </w:rPr>
              <w:t>Develop Education Plan</w:t>
            </w:r>
            <w:r>
              <w:rPr>
                <w:bCs/>
              </w:rPr>
              <w:t xml:space="preserve">  </w:t>
            </w:r>
            <w:r w:rsidRPr="0050030B">
              <w:rPr>
                <w:b/>
                <w:bCs/>
              </w:rPr>
              <w:t>(</w:t>
            </w:r>
            <w:r>
              <w:rPr>
                <w:b/>
                <w:bCs/>
              </w:rPr>
              <w:t>See</w:t>
            </w:r>
            <w:r w:rsidRPr="0050030B">
              <w:rPr>
                <w:b/>
                <w:bCs/>
              </w:rPr>
              <w:t xml:space="preserve"> Appendix</w:t>
            </w:r>
            <w:r>
              <w:rPr>
                <w:b/>
                <w:bCs/>
              </w:rPr>
              <w:t xml:space="preserve"> A</w:t>
            </w:r>
            <w:r w:rsidRPr="0050030B">
              <w:rPr>
                <w:b/>
                <w:bCs/>
              </w:rPr>
              <w:t>)</w:t>
            </w:r>
          </w:p>
        </w:tc>
        <w:tc>
          <w:tcPr>
            <w:tcW w:w="1529" w:type="dxa"/>
          </w:tcPr>
          <w:p w:rsidR="0086493D" w:rsidRPr="00E93885" w:rsidRDefault="0086493D" w:rsidP="00070F7D">
            <w:pPr>
              <w:jc w:val="center"/>
              <w:rPr>
                <w:b/>
              </w:rPr>
            </w:pPr>
            <w:r w:rsidRPr="00E93885">
              <w:rPr>
                <w:b/>
              </w:rPr>
              <w:t>Site Champion</w:t>
            </w:r>
            <w:r w:rsidR="00070F7D" w:rsidRPr="00E93885">
              <w:rPr>
                <w:b/>
              </w:rPr>
              <w:t>(</w:t>
            </w:r>
            <w:r w:rsidRPr="00E93885">
              <w:rPr>
                <w:b/>
              </w:rPr>
              <w:t>s</w:t>
            </w:r>
            <w:r w:rsidR="00070F7D" w:rsidRPr="00E93885">
              <w:rPr>
                <w:b/>
              </w:rPr>
              <w:t>)</w:t>
            </w:r>
          </w:p>
        </w:tc>
        <w:tc>
          <w:tcPr>
            <w:tcW w:w="900" w:type="dxa"/>
          </w:tcPr>
          <w:p w:rsidR="0086493D" w:rsidRDefault="0086493D" w:rsidP="003556D4">
            <w:pPr>
              <w:rPr>
                <w:bCs/>
              </w:rPr>
            </w:pPr>
          </w:p>
        </w:tc>
      </w:tr>
      <w:tr w:rsidR="0086493D" w:rsidTr="009A4C66">
        <w:trPr>
          <w:trHeight w:val="503"/>
          <w:jc w:val="center"/>
        </w:trPr>
        <w:tc>
          <w:tcPr>
            <w:tcW w:w="919" w:type="dxa"/>
            <w:shd w:val="clear" w:color="auto" w:fill="auto"/>
          </w:tcPr>
          <w:p w:rsidR="0086493D" w:rsidRDefault="0086493D" w:rsidP="003556D4">
            <w:pPr>
              <w:rPr>
                <w:b/>
              </w:rPr>
            </w:pPr>
          </w:p>
        </w:tc>
        <w:tc>
          <w:tcPr>
            <w:tcW w:w="6568" w:type="dxa"/>
            <w:shd w:val="clear" w:color="auto" w:fill="auto"/>
          </w:tcPr>
          <w:p w:rsidR="004429A1" w:rsidRDefault="0086493D" w:rsidP="004429A1">
            <w:pPr>
              <w:rPr>
                <w:bCs/>
              </w:rPr>
            </w:pPr>
            <w:r>
              <w:rPr>
                <w:bCs/>
              </w:rPr>
              <w:t>Provide Education (based on site needs)</w:t>
            </w:r>
          </w:p>
          <w:p w:rsidR="004429A1" w:rsidRPr="004429A1" w:rsidRDefault="004429A1" w:rsidP="004429A1">
            <w:pPr>
              <w:pStyle w:val="ListParagraph"/>
              <w:rPr>
                <w:bCs/>
              </w:rPr>
            </w:pPr>
          </w:p>
        </w:tc>
        <w:tc>
          <w:tcPr>
            <w:tcW w:w="1529" w:type="dxa"/>
          </w:tcPr>
          <w:p w:rsidR="0086493D" w:rsidRDefault="0086493D" w:rsidP="003556D4">
            <w:pPr>
              <w:rPr>
                <w:bCs/>
              </w:rPr>
            </w:pPr>
          </w:p>
        </w:tc>
        <w:tc>
          <w:tcPr>
            <w:tcW w:w="900" w:type="dxa"/>
          </w:tcPr>
          <w:p w:rsidR="0086493D" w:rsidRDefault="0086493D" w:rsidP="003556D4">
            <w:pPr>
              <w:rPr>
                <w:bCs/>
              </w:rPr>
            </w:pPr>
          </w:p>
        </w:tc>
      </w:tr>
      <w:tr w:rsidR="0086493D" w:rsidTr="009A4C66">
        <w:trPr>
          <w:trHeight w:val="503"/>
          <w:jc w:val="center"/>
        </w:trPr>
        <w:tc>
          <w:tcPr>
            <w:tcW w:w="919" w:type="dxa"/>
            <w:shd w:val="clear" w:color="auto" w:fill="auto"/>
          </w:tcPr>
          <w:p w:rsidR="0086493D" w:rsidRDefault="0086493D" w:rsidP="003556D4">
            <w:pPr>
              <w:rPr>
                <w:b/>
              </w:rPr>
            </w:pPr>
          </w:p>
        </w:tc>
        <w:tc>
          <w:tcPr>
            <w:tcW w:w="6568" w:type="dxa"/>
            <w:shd w:val="clear" w:color="auto" w:fill="auto"/>
          </w:tcPr>
          <w:p w:rsidR="0086493D" w:rsidRDefault="0086493D" w:rsidP="009A4C66">
            <w:pPr>
              <w:rPr>
                <w:bCs/>
              </w:rPr>
            </w:pPr>
            <w:r>
              <w:rPr>
                <w:bCs/>
              </w:rPr>
              <w:t xml:space="preserve">Ensure all staff impacted </w:t>
            </w:r>
            <w:r w:rsidR="009A4C66">
              <w:rPr>
                <w:bCs/>
              </w:rPr>
              <w:t xml:space="preserve">by </w:t>
            </w:r>
            <w:r w:rsidR="00070F7D">
              <w:rPr>
                <w:bCs/>
              </w:rPr>
              <w:t xml:space="preserve">IDDSI </w:t>
            </w:r>
            <w:r>
              <w:rPr>
                <w:bCs/>
              </w:rPr>
              <w:t xml:space="preserve">Phase 1 </w:t>
            </w:r>
            <w:r w:rsidR="009A4C66">
              <w:rPr>
                <w:bCs/>
              </w:rPr>
              <w:t>t</w:t>
            </w:r>
            <w:r w:rsidR="00070F7D">
              <w:rPr>
                <w:bCs/>
              </w:rPr>
              <w:t xml:space="preserve">ransition </w:t>
            </w:r>
            <w:r w:rsidR="009A4C66">
              <w:rPr>
                <w:bCs/>
              </w:rPr>
              <w:t>have participated in e</w:t>
            </w:r>
            <w:r>
              <w:rPr>
                <w:bCs/>
              </w:rPr>
              <w:t>ducation</w:t>
            </w:r>
          </w:p>
        </w:tc>
        <w:tc>
          <w:tcPr>
            <w:tcW w:w="1529" w:type="dxa"/>
          </w:tcPr>
          <w:p w:rsidR="0086493D" w:rsidRDefault="0086493D" w:rsidP="003556D4">
            <w:pPr>
              <w:rPr>
                <w:bCs/>
              </w:rPr>
            </w:pPr>
          </w:p>
        </w:tc>
        <w:tc>
          <w:tcPr>
            <w:tcW w:w="900" w:type="dxa"/>
          </w:tcPr>
          <w:p w:rsidR="0086493D" w:rsidRDefault="0086493D" w:rsidP="003556D4">
            <w:pPr>
              <w:rPr>
                <w:bCs/>
              </w:rPr>
            </w:pPr>
          </w:p>
        </w:tc>
      </w:tr>
      <w:tr w:rsidR="0086493D" w:rsidTr="009A4C66">
        <w:trPr>
          <w:trHeight w:val="458"/>
          <w:jc w:val="center"/>
        </w:trPr>
        <w:tc>
          <w:tcPr>
            <w:tcW w:w="919" w:type="dxa"/>
            <w:shd w:val="clear" w:color="auto" w:fill="auto"/>
          </w:tcPr>
          <w:p w:rsidR="0086493D" w:rsidRDefault="0086493D" w:rsidP="003556D4">
            <w:pPr>
              <w:rPr>
                <w:b/>
              </w:rPr>
            </w:pPr>
          </w:p>
        </w:tc>
        <w:tc>
          <w:tcPr>
            <w:tcW w:w="6568" w:type="dxa"/>
            <w:shd w:val="clear" w:color="auto" w:fill="auto"/>
          </w:tcPr>
          <w:p w:rsidR="0086493D" w:rsidRDefault="0086493D" w:rsidP="003556D4">
            <w:pPr>
              <w:rPr>
                <w:bCs/>
              </w:rPr>
            </w:pPr>
            <w:r>
              <w:rPr>
                <w:bCs/>
              </w:rPr>
              <w:t xml:space="preserve">Test Staff Knowledge with </w:t>
            </w:r>
            <w:r w:rsidR="005566AF">
              <w:rPr>
                <w:bCs/>
              </w:rPr>
              <w:t xml:space="preserve">Post-Education </w:t>
            </w:r>
            <w:r>
              <w:rPr>
                <w:bCs/>
              </w:rPr>
              <w:t xml:space="preserve">Quiz </w:t>
            </w:r>
            <w:r w:rsidRPr="0041174D">
              <w:rPr>
                <w:b/>
                <w:bCs/>
              </w:rPr>
              <w:t>(See Appendix A)</w:t>
            </w:r>
          </w:p>
        </w:tc>
        <w:tc>
          <w:tcPr>
            <w:tcW w:w="1529" w:type="dxa"/>
          </w:tcPr>
          <w:p w:rsidR="0086493D" w:rsidRDefault="0086493D" w:rsidP="003556D4">
            <w:pPr>
              <w:rPr>
                <w:bCs/>
              </w:rPr>
            </w:pPr>
          </w:p>
        </w:tc>
        <w:tc>
          <w:tcPr>
            <w:tcW w:w="900" w:type="dxa"/>
          </w:tcPr>
          <w:p w:rsidR="0086493D" w:rsidRDefault="0086493D" w:rsidP="003556D4">
            <w:pPr>
              <w:rPr>
                <w:bCs/>
              </w:rPr>
            </w:pPr>
          </w:p>
        </w:tc>
      </w:tr>
      <w:tr w:rsidR="00F22249" w:rsidTr="009A4C66">
        <w:trPr>
          <w:trHeight w:val="503"/>
          <w:jc w:val="center"/>
        </w:trPr>
        <w:tc>
          <w:tcPr>
            <w:tcW w:w="919" w:type="dxa"/>
            <w:shd w:val="clear" w:color="auto" w:fill="auto"/>
          </w:tcPr>
          <w:p w:rsidR="00F22249" w:rsidRDefault="00F22249" w:rsidP="003556D4">
            <w:pPr>
              <w:rPr>
                <w:b/>
              </w:rPr>
            </w:pPr>
          </w:p>
        </w:tc>
        <w:tc>
          <w:tcPr>
            <w:tcW w:w="6568" w:type="dxa"/>
            <w:shd w:val="clear" w:color="auto" w:fill="auto"/>
          </w:tcPr>
          <w:p w:rsidR="00F22249" w:rsidRDefault="005566AF" w:rsidP="003556D4">
            <w:pPr>
              <w:rPr>
                <w:bCs/>
              </w:rPr>
            </w:pPr>
            <w:r>
              <w:rPr>
                <w:b/>
                <w:bCs/>
              </w:rPr>
              <w:t xml:space="preserve">Learning Objectives: </w:t>
            </w:r>
            <w:r w:rsidRPr="005566AF">
              <w:rPr>
                <w:b/>
                <w:u w:val="single"/>
              </w:rPr>
              <w:t>All Staff</w:t>
            </w:r>
            <w:r w:rsidRPr="005566AF">
              <w:rPr>
                <w:b/>
              </w:rPr>
              <w:t xml:space="preserve"> should be</w:t>
            </w:r>
            <w:r w:rsidR="0029030A" w:rsidRPr="005566AF">
              <w:rPr>
                <w:b/>
              </w:rPr>
              <w:t xml:space="preserve"> able to</w:t>
            </w:r>
            <w:r w:rsidRPr="005566AF">
              <w:rPr>
                <w:b/>
              </w:rPr>
              <w:t>:</w:t>
            </w:r>
          </w:p>
          <w:p w:rsidR="00F22249" w:rsidRDefault="0029030A" w:rsidP="004429A1">
            <w:pPr>
              <w:pStyle w:val="ListParagraph"/>
              <w:numPr>
                <w:ilvl w:val="0"/>
                <w:numId w:val="28"/>
              </w:numPr>
              <w:rPr>
                <w:bCs/>
              </w:rPr>
            </w:pPr>
            <w:r>
              <w:rPr>
                <w:bCs/>
              </w:rPr>
              <w:t>I</w:t>
            </w:r>
            <w:r w:rsidR="00D9735D">
              <w:rPr>
                <w:bCs/>
              </w:rPr>
              <w:t>den</w:t>
            </w:r>
            <w:r>
              <w:rPr>
                <w:bCs/>
              </w:rPr>
              <w:t>tify new diet terms and abbreviations</w:t>
            </w:r>
          </w:p>
          <w:p w:rsidR="00D9735D" w:rsidRDefault="00D9735D" w:rsidP="004429A1">
            <w:pPr>
              <w:pStyle w:val="ListParagraph"/>
              <w:numPr>
                <w:ilvl w:val="0"/>
                <w:numId w:val="28"/>
              </w:numPr>
              <w:rPr>
                <w:bCs/>
              </w:rPr>
            </w:pPr>
            <w:r>
              <w:rPr>
                <w:bCs/>
              </w:rPr>
              <w:t xml:space="preserve">Use dual terms in communication with </w:t>
            </w:r>
            <w:r w:rsidR="0029030A">
              <w:rPr>
                <w:bCs/>
              </w:rPr>
              <w:t xml:space="preserve">other </w:t>
            </w:r>
            <w:r>
              <w:rPr>
                <w:bCs/>
              </w:rPr>
              <w:t>staff</w:t>
            </w:r>
          </w:p>
        </w:tc>
        <w:tc>
          <w:tcPr>
            <w:tcW w:w="1529" w:type="dxa"/>
          </w:tcPr>
          <w:p w:rsidR="00F22249" w:rsidRDefault="00F22249" w:rsidP="003556D4">
            <w:pPr>
              <w:rPr>
                <w:bCs/>
              </w:rPr>
            </w:pPr>
          </w:p>
        </w:tc>
        <w:tc>
          <w:tcPr>
            <w:tcW w:w="900" w:type="dxa"/>
          </w:tcPr>
          <w:p w:rsidR="00F22249" w:rsidRDefault="00F22249" w:rsidP="003556D4">
            <w:pPr>
              <w:rPr>
                <w:bCs/>
              </w:rPr>
            </w:pPr>
          </w:p>
        </w:tc>
      </w:tr>
      <w:tr w:rsidR="0086493D" w:rsidTr="009A4C66">
        <w:trPr>
          <w:trHeight w:val="503"/>
          <w:jc w:val="center"/>
        </w:trPr>
        <w:tc>
          <w:tcPr>
            <w:tcW w:w="919" w:type="dxa"/>
            <w:shd w:val="clear" w:color="auto" w:fill="auto"/>
          </w:tcPr>
          <w:p w:rsidR="0086493D" w:rsidRDefault="0086493D" w:rsidP="003556D4">
            <w:pPr>
              <w:rPr>
                <w:b/>
              </w:rPr>
            </w:pPr>
          </w:p>
        </w:tc>
        <w:tc>
          <w:tcPr>
            <w:tcW w:w="6568" w:type="dxa"/>
            <w:shd w:val="clear" w:color="auto" w:fill="auto"/>
          </w:tcPr>
          <w:p w:rsidR="00C632E0" w:rsidRDefault="000754F1" w:rsidP="000754F1">
            <w:pPr>
              <w:rPr>
                <w:bCs/>
              </w:rPr>
            </w:pPr>
            <w:r w:rsidRPr="000754F1">
              <w:rPr>
                <w:b/>
                <w:bCs/>
              </w:rPr>
              <w:t>Learning Objectives:</w:t>
            </w:r>
            <w:r>
              <w:rPr>
                <w:b/>
                <w:bCs/>
                <w:u w:val="single"/>
              </w:rPr>
              <w:t xml:space="preserve"> </w:t>
            </w:r>
            <w:r w:rsidR="0086493D" w:rsidRPr="005566AF">
              <w:rPr>
                <w:b/>
                <w:bCs/>
                <w:u w:val="single"/>
              </w:rPr>
              <w:t>Food Service/Cooks:</w:t>
            </w:r>
            <w:r w:rsidR="0086493D">
              <w:rPr>
                <w:bCs/>
              </w:rPr>
              <w:t xml:space="preserve"> </w:t>
            </w:r>
          </w:p>
          <w:p w:rsidR="00C632E0" w:rsidRDefault="00C632E0" w:rsidP="00C632E0">
            <w:pPr>
              <w:pStyle w:val="ListParagraph"/>
              <w:numPr>
                <w:ilvl w:val="0"/>
                <w:numId w:val="28"/>
              </w:numPr>
              <w:rPr>
                <w:bCs/>
              </w:rPr>
            </w:pPr>
            <w:r>
              <w:rPr>
                <w:bCs/>
              </w:rPr>
              <w:t xml:space="preserve">Perform IDDSI Testing Procedure following CQI Audit Guidelines </w:t>
            </w:r>
            <w:r w:rsidRPr="005566AF">
              <w:rPr>
                <w:b/>
              </w:rPr>
              <w:t>(See Appendix C)</w:t>
            </w:r>
            <w:r>
              <w:rPr>
                <w:bCs/>
              </w:rPr>
              <w:t xml:space="preserve"> </w:t>
            </w:r>
          </w:p>
          <w:p w:rsidR="00C632E0" w:rsidRPr="00C632E0" w:rsidRDefault="00C632E0" w:rsidP="00C632E0">
            <w:pPr>
              <w:pStyle w:val="ListParagraph"/>
              <w:numPr>
                <w:ilvl w:val="0"/>
                <w:numId w:val="28"/>
              </w:numPr>
              <w:rPr>
                <w:bCs/>
              </w:rPr>
            </w:pPr>
            <w:r w:rsidRPr="00C632E0">
              <w:rPr>
                <w:bCs/>
              </w:rPr>
              <w:t xml:space="preserve">Prepare foods and thick liquids of the appropriate viscosity </w:t>
            </w:r>
          </w:p>
          <w:p w:rsidR="00C632E0" w:rsidRDefault="00C632E0" w:rsidP="000754F1">
            <w:pPr>
              <w:rPr>
                <w:bCs/>
              </w:rPr>
            </w:pPr>
          </w:p>
        </w:tc>
        <w:tc>
          <w:tcPr>
            <w:tcW w:w="1529" w:type="dxa"/>
          </w:tcPr>
          <w:p w:rsidR="0086493D" w:rsidRDefault="0086493D" w:rsidP="003556D4">
            <w:pPr>
              <w:rPr>
                <w:bCs/>
              </w:rPr>
            </w:pPr>
          </w:p>
        </w:tc>
        <w:tc>
          <w:tcPr>
            <w:tcW w:w="900" w:type="dxa"/>
          </w:tcPr>
          <w:p w:rsidR="0086493D" w:rsidRDefault="0086493D" w:rsidP="003556D4">
            <w:pPr>
              <w:rPr>
                <w:bCs/>
              </w:rPr>
            </w:pPr>
          </w:p>
        </w:tc>
      </w:tr>
    </w:tbl>
    <w:p w:rsidR="003556D4" w:rsidRDefault="003556D4" w:rsidP="003556D4">
      <w:pPr>
        <w:rPr>
          <w:b/>
        </w:rPr>
      </w:pPr>
    </w:p>
    <w:p w:rsidR="003556D4" w:rsidRPr="00DC3BB5" w:rsidRDefault="003556D4" w:rsidP="003556D4">
      <w:pPr>
        <w:jc w:val="center"/>
        <w:rPr>
          <w:b/>
          <w:bCs/>
          <w:color w:val="000000"/>
          <w:sz w:val="32"/>
          <w:szCs w:val="32"/>
        </w:rPr>
      </w:pPr>
    </w:p>
    <w:p w:rsidR="003556D4" w:rsidRDefault="003556D4" w:rsidP="004F2D8B">
      <w:pPr>
        <w:rPr>
          <w:b/>
        </w:rPr>
      </w:pPr>
    </w:p>
    <w:p w:rsidR="003556D4" w:rsidRDefault="003556D4" w:rsidP="004F2D8B">
      <w:pPr>
        <w:rPr>
          <w:b/>
        </w:rPr>
      </w:pPr>
    </w:p>
    <w:p w:rsidR="003535E5" w:rsidRDefault="003535E5" w:rsidP="004F2D8B">
      <w:pPr>
        <w:rPr>
          <w:b/>
        </w:rPr>
      </w:pPr>
    </w:p>
    <w:p w:rsidR="00325E0C" w:rsidRDefault="00325E0C" w:rsidP="004F2D8B">
      <w:pPr>
        <w:rPr>
          <w:b/>
        </w:rPr>
      </w:pPr>
    </w:p>
    <w:p w:rsidR="00325E0C" w:rsidRDefault="00325E0C" w:rsidP="004F2D8B">
      <w:pPr>
        <w:rPr>
          <w:b/>
        </w:rPr>
      </w:pPr>
    </w:p>
    <w:p w:rsidR="00325E0C" w:rsidRDefault="00325E0C" w:rsidP="004F2D8B">
      <w:pPr>
        <w:rPr>
          <w:b/>
        </w:rPr>
      </w:pPr>
    </w:p>
    <w:p w:rsidR="00325E0C" w:rsidRDefault="00325E0C" w:rsidP="004F2D8B">
      <w:pPr>
        <w:rPr>
          <w:b/>
        </w:rPr>
      </w:pPr>
    </w:p>
    <w:p w:rsidR="00325E0C" w:rsidRDefault="00325E0C" w:rsidP="004F2D8B">
      <w:pPr>
        <w:rPr>
          <w:b/>
        </w:rPr>
      </w:pPr>
    </w:p>
    <w:p w:rsidR="00325E0C" w:rsidRDefault="00325E0C" w:rsidP="004F2D8B">
      <w:pPr>
        <w:rPr>
          <w:b/>
        </w:rPr>
      </w:pPr>
    </w:p>
    <w:p w:rsidR="00325E0C" w:rsidRDefault="00325E0C" w:rsidP="004F2D8B">
      <w:pPr>
        <w:rPr>
          <w:b/>
        </w:rPr>
      </w:pPr>
    </w:p>
    <w:p w:rsidR="00325E0C" w:rsidRDefault="00325E0C" w:rsidP="004F2D8B">
      <w:pPr>
        <w:rPr>
          <w:b/>
        </w:rPr>
      </w:pPr>
    </w:p>
    <w:p w:rsidR="00325E0C" w:rsidRDefault="00325E0C" w:rsidP="004F2D8B">
      <w:pPr>
        <w:rPr>
          <w:b/>
        </w:rPr>
      </w:pPr>
    </w:p>
    <w:p w:rsidR="00325E0C" w:rsidRDefault="00325E0C" w:rsidP="004F2D8B">
      <w:pPr>
        <w:rPr>
          <w:b/>
        </w:rPr>
      </w:pPr>
    </w:p>
    <w:p w:rsidR="00325E0C" w:rsidRDefault="00325E0C" w:rsidP="004F2D8B">
      <w:pPr>
        <w:rPr>
          <w:b/>
        </w:rPr>
      </w:pPr>
    </w:p>
    <w:p w:rsidR="00325E0C" w:rsidRDefault="00325E0C" w:rsidP="004F2D8B">
      <w:pPr>
        <w:rPr>
          <w:b/>
        </w:rPr>
      </w:pPr>
    </w:p>
    <w:p w:rsidR="00325E0C" w:rsidRDefault="00325E0C" w:rsidP="004F2D8B">
      <w:pPr>
        <w:rPr>
          <w:b/>
        </w:rPr>
      </w:pPr>
    </w:p>
    <w:p w:rsidR="00325E0C" w:rsidRDefault="00325E0C" w:rsidP="004F2D8B">
      <w:pPr>
        <w:rPr>
          <w:b/>
        </w:rPr>
      </w:pPr>
    </w:p>
    <w:p w:rsidR="00325E0C" w:rsidRDefault="00325E0C" w:rsidP="004F2D8B">
      <w:pPr>
        <w:rPr>
          <w:b/>
        </w:rPr>
      </w:pPr>
    </w:p>
    <w:p w:rsidR="006C063F" w:rsidRDefault="006C063F" w:rsidP="004F2D8B">
      <w:pPr>
        <w:rPr>
          <w:b/>
        </w:rPr>
      </w:pPr>
    </w:p>
    <w:p w:rsidR="006C063F" w:rsidRDefault="006C063F" w:rsidP="004F2D8B">
      <w:pPr>
        <w:rPr>
          <w:b/>
        </w:rPr>
      </w:pPr>
    </w:p>
    <w:p w:rsidR="00CD200E" w:rsidRDefault="00CD200E" w:rsidP="004F2D8B">
      <w:pPr>
        <w:rPr>
          <w:b/>
        </w:rPr>
      </w:pPr>
    </w:p>
    <w:p w:rsidR="000754F1" w:rsidRDefault="000754F1" w:rsidP="002330D7">
      <w:pPr>
        <w:rPr>
          <w:b/>
          <w:bCs/>
          <w:color w:val="5B9BD5" w:themeColor="accent1"/>
          <w:sz w:val="32"/>
          <w:szCs w:val="32"/>
        </w:rPr>
      </w:pPr>
    </w:p>
    <w:p w:rsidR="004F2D8B" w:rsidRPr="00E051CF" w:rsidRDefault="00DB2F38" w:rsidP="00E051CF">
      <w:pPr>
        <w:pStyle w:val="Heading1"/>
      </w:pPr>
      <w:bookmarkStart w:id="7" w:name="_Toc4137777"/>
      <w:r w:rsidRPr="005B68B5">
        <w:t>FO</w:t>
      </w:r>
      <w:r w:rsidR="004F2D8B" w:rsidRPr="005B68B5">
        <w:t>OD SERVICE</w:t>
      </w:r>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4"/>
        <w:gridCol w:w="6392"/>
        <w:gridCol w:w="1579"/>
        <w:gridCol w:w="963"/>
      </w:tblGrid>
      <w:tr w:rsidR="00E051CF" w:rsidRPr="00746D87" w:rsidTr="00E051CF">
        <w:trPr>
          <w:trHeight w:val="554"/>
          <w:jc w:val="center"/>
        </w:trPr>
        <w:tc>
          <w:tcPr>
            <w:tcW w:w="944" w:type="dxa"/>
            <w:shd w:val="clear" w:color="auto" w:fill="9CC2E5" w:themeFill="accent1" w:themeFillTint="99"/>
          </w:tcPr>
          <w:p w:rsidR="003C10B6" w:rsidRPr="0086493D" w:rsidRDefault="003C10B6" w:rsidP="00DB2F38">
            <w:pPr>
              <w:jc w:val="center"/>
              <w:rPr>
                <w:b/>
                <w:bCs/>
                <w:color w:val="000000"/>
              </w:rPr>
            </w:pPr>
            <w:r w:rsidRPr="0086493D">
              <w:rPr>
                <w:b/>
                <w:bCs/>
                <w:color w:val="000000"/>
              </w:rPr>
              <w:t>Date</w:t>
            </w:r>
          </w:p>
        </w:tc>
        <w:tc>
          <w:tcPr>
            <w:tcW w:w="6392" w:type="dxa"/>
            <w:shd w:val="clear" w:color="auto" w:fill="9CC2E5" w:themeFill="accent1" w:themeFillTint="99"/>
          </w:tcPr>
          <w:p w:rsidR="003C10B6" w:rsidRPr="0086493D" w:rsidRDefault="003C10B6" w:rsidP="00DB2F38">
            <w:pPr>
              <w:jc w:val="center"/>
              <w:rPr>
                <w:b/>
                <w:bCs/>
                <w:color w:val="000000"/>
              </w:rPr>
            </w:pPr>
            <w:r w:rsidRPr="0086493D">
              <w:rPr>
                <w:b/>
                <w:bCs/>
                <w:color w:val="000000"/>
              </w:rPr>
              <w:t>Action Item</w:t>
            </w:r>
          </w:p>
        </w:tc>
        <w:tc>
          <w:tcPr>
            <w:tcW w:w="1579" w:type="dxa"/>
            <w:shd w:val="clear" w:color="auto" w:fill="9CC2E5" w:themeFill="accent1" w:themeFillTint="99"/>
          </w:tcPr>
          <w:p w:rsidR="003C10B6" w:rsidRPr="0086493D" w:rsidRDefault="003C10B6" w:rsidP="00DB2F38">
            <w:pPr>
              <w:jc w:val="center"/>
              <w:rPr>
                <w:b/>
                <w:bCs/>
                <w:color w:val="000000"/>
              </w:rPr>
            </w:pPr>
            <w:r w:rsidRPr="0086493D">
              <w:rPr>
                <w:b/>
                <w:bCs/>
                <w:color w:val="000000"/>
              </w:rPr>
              <w:t>Who is Responsible?</w:t>
            </w:r>
          </w:p>
        </w:tc>
        <w:tc>
          <w:tcPr>
            <w:tcW w:w="963" w:type="dxa"/>
            <w:shd w:val="clear" w:color="auto" w:fill="9CC2E5" w:themeFill="accent1" w:themeFillTint="99"/>
          </w:tcPr>
          <w:p w:rsidR="003C10B6" w:rsidRPr="0086493D" w:rsidRDefault="002E681D" w:rsidP="00DB2F38">
            <w:pPr>
              <w:jc w:val="center"/>
              <w:rPr>
                <w:b/>
                <w:bCs/>
                <w:color w:val="000000"/>
              </w:rPr>
            </w:pPr>
            <w:r w:rsidRPr="0086493D">
              <w:rPr>
                <w:b/>
                <w:bCs/>
                <w:color w:val="000000"/>
              </w:rPr>
              <w:t>Done?</w:t>
            </w:r>
          </w:p>
        </w:tc>
      </w:tr>
      <w:tr w:rsidR="003C10B6" w:rsidRPr="00746D87" w:rsidTr="00E051CF">
        <w:trPr>
          <w:trHeight w:val="289"/>
          <w:jc w:val="center"/>
        </w:trPr>
        <w:tc>
          <w:tcPr>
            <w:tcW w:w="8915" w:type="dxa"/>
            <w:gridSpan w:val="3"/>
            <w:shd w:val="clear" w:color="auto" w:fill="A6A6A6"/>
          </w:tcPr>
          <w:p w:rsidR="003C10B6" w:rsidRPr="00CE54E3" w:rsidRDefault="004236E2" w:rsidP="00DB2F38">
            <w:pPr>
              <w:jc w:val="center"/>
              <w:rPr>
                <w:b/>
                <w:bCs/>
                <w:color w:val="000000"/>
              </w:rPr>
            </w:pPr>
            <w:r>
              <w:rPr>
                <w:b/>
                <w:bCs/>
                <w:color w:val="000000"/>
              </w:rPr>
              <w:t>Food Service Management</w:t>
            </w:r>
          </w:p>
        </w:tc>
        <w:tc>
          <w:tcPr>
            <w:tcW w:w="963" w:type="dxa"/>
            <w:shd w:val="clear" w:color="auto" w:fill="A6A6A6"/>
          </w:tcPr>
          <w:p w:rsidR="003C10B6" w:rsidRPr="00CE54E3" w:rsidRDefault="003C10B6" w:rsidP="00DB2F38">
            <w:pPr>
              <w:jc w:val="center"/>
              <w:rPr>
                <w:b/>
                <w:bCs/>
                <w:color w:val="000000"/>
              </w:rPr>
            </w:pPr>
          </w:p>
        </w:tc>
      </w:tr>
      <w:tr w:rsidR="00E051CF" w:rsidRPr="00746D87" w:rsidTr="00E051CF">
        <w:trPr>
          <w:trHeight w:val="509"/>
          <w:jc w:val="center"/>
        </w:trPr>
        <w:tc>
          <w:tcPr>
            <w:tcW w:w="944" w:type="dxa"/>
            <w:shd w:val="clear" w:color="auto" w:fill="auto"/>
          </w:tcPr>
          <w:p w:rsidR="003C10B6" w:rsidRPr="00CE54E3" w:rsidRDefault="003C10B6" w:rsidP="00DB2F38">
            <w:pPr>
              <w:rPr>
                <w:b/>
                <w:bCs/>
                <w:color w:val="000000"/>
              </w:rPr>
            </w:pPr>
            <w:r w:rsidRPr="00CE54E3">
              <w:rPr>
                <w:b/>
                <w:bCs/>
                <w:color w:val="000000"/>
              </w:rPr>
              <w:t>April 2019</w:t>
            </w:r>
          </w:p>
        </w:tc>
        <w:tc>
          <w:tcPr>
            <w:tcW w:w="6392" w:type="dxa"/>
            <w:shd w:val="clear" w:color="auto" w:fill="auto"/>
          </w:tcPr>
          <w:p w:rsidR="002E681D" w:rsidRDefault="003C10B6" w:rsidP="002E681D">
            <w:r w:rsidRPr="002E681D">
              <w:rPr>
                <w:b/>
                <w:bCs/>
              </w:rPr>
              <w:t>Update</w:t>
            </w:r>
            <w:r w:rsidRPr="00CE54E3">
              <w:t xml:space="preserve"> Staff Orient</w:t>
            </w:r>
            <w:r w:rsidR="002E681D">
              <w:t>ation/Training Tools, including:</w:t>
            </w:r>
          </w:p>
          <w:p w:rsidR="003C10B6" w:rsidRPr="00F22249" w:rsidRDefault="002E681D" w:rsidP="00567BE3">
            <w:pPr>
              <w:pStyle w:val="ListParagraph"/>
              <w:numPr>
                <w:ilvl w:val="0"/>
                <w:numId w:val="20"/>
              </w:numPr>
            </w:pPr>
            <w:r w:rsidRPr="00F22249">
              <w:t>Resources for e</w:t>
            </w:r>
            <w:r w:rsidR="003C10B6" w:rsidRPr="00F22249">
              <w:t xml:space="preserve">mployees </w:t>
            </w:r>
            <w:r w:rsidR="00567BE3">
              <w:t>providing</w:t>
            </w:r>
            <w:r w:rsidR="00CE34D5" w:rsidRPr="00F22249">
              <w:t xml:space="preserve"> </w:t>
            </w:r>
            <w:r w:rsidR="009A4C66">
              <w:t xml:space="preserve">thickened liquids </w:t>
            </w:r>
            <w:r w:rsidR="005A4145">
              <w:t>(Eg. Posters with recipe directions up on the wards)</w:t>
            </w:r>
          </w:p>
          <w:p w:rsidR="002E681D" w:rsidRPr="00CE54E3" w:rsidRDefault="002E681D" w:rsidP="002E681D">
            <w:pPr>
              <w:pStyle w:val="ListParagraph"/>
              <w:numPr>
                <w:ilvl w:val="0"/>
                <w:numId w:val="20"/>
              </w:numPr>
            </w:pPr>
            <w:r w:rsidRPr="00F22249">
              <w:t>Other: __________________________________</w:t>
            </w:r>
          </w:p>
        </w:tc>
        <w:tc>
          <w:tcPr>
            <w:tcW w:w="1579" w:type="dxa"/>
            <w:shd w:val="clear" w:color="auto" w:fill="auto"/>
          </w:tcPr>
          <w:p w:rsidR="003C10B6" w:rsidRPr="00CE54E3" w:rsidRDefault="003C10B6" w:rsidP="00DB2F38">
            <w:pPr>
              <w:jc w:val="center"/>
            </w:pPr>
          </w:p>
        </w:tc>
        <w:tc>
          <w:tcPr>
            <w:tcW w:w="963" w:type="dxa"/>
          </w:tcPr>
          <w:p w:rsidR="003C10B6" w:rsidRPr="00CE54E3" w:rsidRDefault="003C10B6" w:rsidP="00DB2F38">
            <w:pPr>
              <w:jc w:val="center"/>
              <w:rPr>
                <w:b/>
                <w:bCs/>
                <w:color w:val="000000"/>
              </w:rPr>
            </w:pPr>
          </w:p>
        </w:tc>
      </w:tr>
      <w:tr w:rsidR="00E051CF" w:rsidRPr="00746D87" w:rsidTr="00E051CF">
        <w:trPr>
          <w:trHeight w:val="509"/>
          <w:jc w:val="center"/>
        </w:trPr>
        <w:tc>
          <w:tcPr>
            <w:tcW w:w="944" w:type="dxa"/>
            <w:shd w:val="clear" w:color="auto" w:fill="auto"/>
          </w:tcPr>
          <w:p w:rsidR="004429A1" w:rsidRPr="00CE54E3" w:rsidRDefault="004429A1" w:rsidP="00DB2F38">
            <w:pPr>
              <w:rPr>
                <w:b/>
                <w:bCs/>
                <w:color w:val="000000"/>
              </w:rPr>
            </w:pPr>
          </w:p>
        </w:tc>
        <w:tc>
          <w:tcPr>
            <w:tcW w:w="6392" w:type="dxa"/>
            <w:shd w:val="clear" w:color="auto" w:fill="auto"/>
          </w:tcPr>
          <w:p w:rsidR="004429A1" w:rsidRDefault="004429A1" w:rsidP="002E681D">
            <w:pPr>
              <w:rPr>
                <w:b/>
                <w:bCs/>
              </w:rPr>
            </w:pPr>
            <w:r w:rsidRPr="004429A1">
              <w:rPr>
                <w:b/>
                <w:bCs/>
              </w:rPr>
              <w:t>Update c</w:t>
            </w:r>
            <w:r w:rsidRPr="008967E0">
              <w:t>urrent CQI audits with new terminology (as required):</w:t>
            </w:r>
          </w:p>
          <w:p w:rsidR="004429A1" w:rsidRPr="004429A1" w:rsidRDefault="004429A1" w:rsidP="004429A1">
            <w:pPr>
              <w:pStyle w:val="ListParagraph"/>
              <w:numPr>
                <w:ilvl w:val="0"/>
                <w:numId w:val="34"/>
              </w:numPr>
              <w:rPr>
                <w:bCs/>
              </w:rPr>
            </w:pPr>
            <w:r w:rsidRPr="004429A1">
              <w:rPr>
                <w:bCs/>
              </w:rPr>
              <w:t>Menu audit</w:t>
            </w:r>
          </w:p>
          <w:p w:rsidR="004429A1" w:rsidRPr="004429A1" w:rsidRDefault="004429A1" w:rsidP="004429A1">
            <w:pPr>
              <w:pStyle w:val="ListParagraph"/>
              <w:numPr>
                <w:ilvl w:val="0"/>
                <w:numId w:val="34"/>
              </w:numPr>
              <w:rPr>
                <w:bCs/>
              </w:rPr>
            </w:pPr>
            <w:r w:rsidRPr="004429A1">
              <w:rPr>
                <w:bCs/>
              </w:rPr>
              <w:t>Point of Service Audit</w:t>
            </w:r>
          </w:p>
          <w:p w:rsidR="004429A1" w:rsidRPr="004429A1" w:rsidRDefault="004429A1" w:rsidP="004429A1">
            <w:pPr>
              <w:pStyle w:val="ListParagraph"/>
              <w:numPr>
                <w:ilvl w:val="0"/>
                <w:numId w:val="34"/>
              </w:numPr>
              <w:rPr>
                <w:bCs/>
              </w:rPr>
            </w:pPr>
            <w:r w:rsidRPr="004429A1">
              <w:rPr>
                <w:bCs/>
              </w:rPr>
              <w:t>Plate Waste Audit</w:t>
            </w:r>
          </w:p>
          <w:p w:rsidR="004429A1" w:rsidRPr="004429A1" w:rsidRDefault="004429A1" w:rsidP="004429A1">
            <w:pPr>
              <w:pStyle w:val="ListParagraph"/>
              <w:numPr>
                <w:ilvl w:val="0"/>
                <w:numId w:val="34"/>
              </w:numPr>
              <w:rPr>
                <w:b/>
                <w:bCs/>
              </w:rPr>
            </w:pPr>
            <w:r w:rsidRPr="004429A1">
              <w:rPr>
                <w:bCs/>
              </w:rPr>
              <w:t>Hydration Program Audit</w:t>
            </w:r>
          </w:p>
        </w:tc>
        <w:tc>
          <w:tcPr>
            <w:tcW w:w="1579" w:type="dxa"/>
            <w:shd w:val="clear" w:color="auto" w:fill="auto"/>
          </w:tcPr>
          <w:p w:rsidR="004429A1" w:rsidRDefault="004429A1" w:rsidP="00DB2F38">
            <w:pPr>
              <w:jc w:val="center"/>
            </w:pPr>
          </w:p>
        </w:tc>
        <w:tc>
          <w:tcPr>
            <w:tcW w:w="963" w:type="dxa"/>
          </w:tcPr>
          <w:p w:rsidR="004429A1" w:rsidRPr="00CE54E3" w:rsidRDefault="004429A1" w:rsidP="00DB2F38">
            <w:pPr>
              <w:jc w:val="center"/>
              <w:rPr>
                <w:b/>
                <w:bCs/>
                <w:color w:val="000000"/>
              </w:rPr>
            </w:pPr>
          </w:p>
        </w:tc>
      </w:tr>
      <w:tr w:rsidR="00E051CF" w:rsidRPr="00746D87" w:rsidTr="00E051CF">
        <w:trPr>
          <w:trHeight w:val="1494"/>
          <w:jc w:val="center"/>
        </w:trPr>
        <w:tc>
          <w:tcPr>
            <w:tcW w:w="944" w:type="dxa"/>
            <w:shd w:val="clear" w:color="auto" w:fill="auto"/>
          </w:tcPr>
          <w:p w:rsidR="003C10B6" w:rsidRPr="00CE54E3" w:rsidRDefault="003C10B6" w:rsidP="00DB2F38">
            <w:pPr>
              <w:rPr>
                <w:b/>
                <w:bCs/>
                <w:color w:val="000000"/>
              </w:rPr>
            </w:pPr>
          </w:p>
        </w:tc>
        <w:tc>
          <w:tcPr>
            <w:tcW w:w="6392" w:type="dxa"/>
            <w:shd w:val="clear" w:color="auto" w:fill="auto"/>
          </w:tcPr>
          <w:p w:rsidR="003C10B6" w:rsidRPr="008967E0" w:rsidRDefault="003F6C57" w:rsidP="00DB2F38">
            <w:pPr>
              <w:rPr>
                <w:color w:val="000000"/>
              </w:rPr>
            </w:pPr>
            <w:r>
              <w:rPr>
                <w:b/>
                <w:bCs/>
                <w:color w:val="000000"/>
              </w:rPr>
              <w:t xml:space="preserve">Implement </w:t>
            </w:r>
            <w:r w:rsidRPr="008967E0">
              <w:rPr>
                <w:color w:val="000000"/>
              </w:rPr>
              <w:t>CQI for IDDSI:</w:t>
            </w:r>
          </w:p>
          <w:p w:rsidR="004429A1" w:rsidRPr="001436EA" w:rsidRDefault="004429A1" w:rsidP="004429A1">
            <w:pPr>
              <w:numPr>
                <w:ilvl w:val="0"/>
                <w:numId w:val="11"/>
              </w:numPr>
              <w:rPr>
                <w:color w:val="000000"/>
              </w:rPr>
            </w:pPr>
            <w:r w:rsidRPr="001436EA">
              <w:rPr>
                <w:color w:val="000000"/>
              </w:rPr>
              <w:t>Standardized recipes with IDDSI guidelines and testing methods as required (</w:t>
            </w:r>
            <w:r w:rsidR="00567BE3">
              <w:rPr>
                <w:color w:val="000000"/>
              </w:rPr>
              <w:t>Eg.</w:t>
            </w:r>
            <w:r w:rsidR="00873664" w:rsidRPr="001436EA">
              <w:rPr>
                <w:color w:val="000000"/>
              </w:rPr>
              <w:t xml:space="preserve"> S</w:t>
            </w:r>
            <w:r w:rsidRPr="001436EA">
              <w:rPr>
                <w:color w:val="000000"/>
              </w:rPr>
              <w:t>oup)</w:t>
            </w:r>
          </w:p>
          <w:p w:rsidR="002E681D" w:rsidRPr="00CD200E" w:rsidRDefault="004429A1" w:rsidP="00CD200E">
            <w:pPr>
              <w:numPr>
                <w:ilvl w:val="0"/>
                <w:numId w:val="11"/>
              </w:numPr>
              <w:rPr>
                <w:b/>
                <w:bCs/>
                <w:color w:val="000000"/>
              </w:rPr>
            </w:pPr>
            <w:r w:rsidRPr="001436EA">
              <w:rPr>
                <w:color w:val="000000"/>
              </w:rPr>
              <w:t>Implementation of IDDSI testing procedures and recording guidelines.</w:t>
            </w:r>
            <w:r w:rsidRPr="004429A1">
              <w:rPr>
                <w:b/>
                <w:bCs/>
                <w:color w:val="000000"/>
              </w:rPr>
              <w:t xml:space="preserve"> </w:t>
            </w:r>
            <w:r w:rsidR="004236E2">
              <w:rPr>
                <w:b/>
                <w:bCs/>
                <w:color w:val="000000"/>
              </w:rPr>
              <w:t>(See Appendix C)</w:t>
            </w:r>
          </w:p>
        </w:tc>
        <w:tc>
          <w:tcPr>
            <w:tcW w:w="1579" w:type="dxa"/>
            <w:shd w:val="clear" w:color="auto" w:fill="auto"/>
          </w:tcPr>
          <w:p w:rsidR="003C10B6" w:rsidRPr="00CE54E3" w:rsidRDefault="003C10B6" w:rsidP="00DB2F38">
            <w:pPr>
              <w:jc w:val="center"/>
            </w:pPr>
          </w:p>
        </w:tc>
        <w:tc>
          <w:tcPr>
            <w:tcW w:w="963" w:type="dxa"/>
          </w:tcPr>
          <w:p w:rsidR="003C10B6" w:rsidRPr="00CE54E3" w:rsidRDefault="003C10B6" w:rsidP="00DB2F38">
            <w:pPr>
              <w:jc w:val="center"/>
              <w:rPr>
                <w:b/>
                <w:bCs/>
                <w:color w:val="000000"/>
              </w:rPr>
            </w:pPr>
          </w:p>
        </w:tc>
      </w:tr>
      <w:tr w:rsidR="00E051CF" w:rsidRPr="00746D87" w:rsidTr="00E051CF">
        <w:trPr>
          <w:trHeight w:val="347"/>
          <w:jc w:val="center"/>
        </w:trPr>
        <w:tc>
          <w:tcPr>
            <w:tcW w:w="944" w:type="dxa"/>
            <w:shd w:val="clear" w:color="auto" w:fill="auto"/>
          </w:tcPr>
          <w:p w:rsidR="003C10B6" w:rsidRPr="00CE54E3" w:rsidRDefault="003C10B6" w:rsidP="00DB2F38">
            <w:pPr>
              <w:rPr>
                <w:b/>
                <w:bCs/>
                <w:color w:val="000000"/>
              </w:rPr>
            </w:pPr>
          </w:p>
        </w:tc>
        <w:tc>
          <w:tcPr>
            <w:tcW w:w="6392" w:type="dxa"/>
            <w:shd w:val="clear" w:color="auto" w:fill="auto"/>
          </w:tcPr>
          <w:p w:rsidR="003C10B6" w:rsidRPr="00CD200E" w:rsidRDefault="003C10B6" w:rsidP="0038155D">
            <w:r w:rsidRPr="00CE54E3">
              <w:rPr>
                <w:b/>
                <w:bCs/>
              </w:rPr>
              <w:t>Order</w:t>
            </w:r>
            <w:r w:rsidR="004429A1">
              <w:t xml:space="preserve"> </w:t>
            </w:r>
            <w:r>
              <w:t>enough BD Syringes to complete testing</w:t>
            </w:r>
            <w:r w:rsidR="004429A1">
              <w:t>.</w:t>
            </w:r>
            <w:r w:rsidR="00113CE7">
              <w:t xml:space="preserve"> </w:t>
            </w:r>
            <w:r w:rsidR="00E051CF">
              <w:br/>
            </w:r>
            <w:r w:rsidR="00113CE7" w:rsidRPr="00546F73">
              <w:rPr>
                <w:i/>
                <w:iCs/>
                <w:color w:val="5B9BD5" w:themeColor="accent1"/>
              </w:rPr>
              <w:t>(</w:t>
            </w:r>
            <w:r w:rsidR="0038155D">
              <w:rPr>
                <w:rFonts w:eastAsia="Times New Roman" w:cs="Times New Roman"/>
                <w:i/>
                <w:iCs/>
                <w:color w:val="5B9BD5" w:themeColor="accent1"/>
                <w:sz w:val="22"/>
                <w:szCs w:val="22"/>
              </w:rPr>
              <w:t xml:space="preserve">Please see </w:t>
            </w:r>
            <w:hyperlink r:id="rId12" w:history="1">
              <w:r w:rsidR="0038155D" w:rsidRPr="00803211">
                <w:rPr>
                  <w:rStyle w:val="Hyperlink"/>
                  <w:rFonts w:eastAsia="Times New Roman" w:cs="Times New Roman"/>
                  <w:i/>
                  <w:iCs/>
                  <w:sz w:val="22"/>
                  <w:szCs w:val="22"/>
                </w:rPr>
                <w:t>www.iddsi.org</w:t>
              </w:r>
            </w:hyperlink>
            <w:r w:rsidR="0038155D">
              <w:rPr>
                <w:rFonts w:eastAsia="Times New Roman" w:cs="Times New Roman"/>
                <w:i/>
                <w:iCs/>
                <w:color w:val="5B9BD5" w:themeColor="accent1"/>
                <w:sz w:val="22"/>
                <w:szCs w:val="22"/>
              </w:rPr>
              <w:t xml:space="preserve"> for specifications on syringe requirements</w:t>
            </w:r>
            <w:r w:rsidR="00546F73" w:rsidRPr="00546F73">
              <w:rPr>
                <w:rFonts w:ascii="Times New Roman" w:eastAsia="Times New Roman" w:hAnsi="Times New Roman" w:cs="Times New Roman"/>
                <w:i/>
                <w:iCs/>
                <w:color w:val="5B9BD5" w:themeColor="accent1"/>
              </w:rPr>
              <w:t>)</w:t>
            </w:r>
          </w:p>
        </w:tc>
        <w:tc>
          <w:tcPr>
            <w:tcW w:w="1579" w:type="dxa"/>
            <w:shd w:val="clear" w:color="auto" w:fill="auto"/>
          </w:tcPr>
          <w:p w:rsidR="003C10B6" w:rsidRPr="00CE54E3" w:rsidRDefault="003C10B6" w:rsidP="00DB2F38">
            <w:pPr>
              <w:jc w:val="center"/>
              <w:rPr>
                <w:b/>
                <w:bCs/>
                <w:color w:val="000000"/>
              </w:rPr>
            </w:pPr>
          </w:p>
        </w:tc>
        <w:tc>
          <w:tcPr>
            <w:tcW w:w="963" w:type="dxa"/>
          </w:tcPr>
          <w:p w:rsidR="003C10B6" w:rsidRPr="00CE54E3" w:rsidRDefault="003C10B6" w:rsidP="00DB2F38">
            <w:pPr>
              <w:jc w:val="center"/>
              <w:rPr>
                <w:b/>
                <w:bCs/>
                <w:color w:val="000000"/>
              </w:rPr>
            </w:pPr>
          </w:p>
        </w:tc>
      </w:tr>
      <w:tr w:rsidR="00E051CF" w:rsidRPr="00746D87" w:rsidTr="00E051CF">
        <w:trPr>
          <w:trHeight w:val="867"/>
          <w:jc w:val="center"/>
        </w:trPr>
        <w:tc>
          <w:tcPr>
            <w:tcW w:w="944" w:type="dxa"/>
            <w:shd w:val="clear" w:color="auto" w:fill="auto"/>
          </w:tcPr>
          <w:p w:rsidR="003C10B6" w:rsidRPr="00CE54E3" w:rsidRDefault="003C10B6" w:rsidP="00DB2F38">
            <w:pPr>
              <w:rPr>
                <w:b/>
                <w:bCs/>
                <w:color w:val="000000"/>
              </w:rPr>
            </w:pPr>
          </w:p>
        </w:tc>
        <w:tc>
          <w:tcPr>
            <w:tcW w:w="6392" w:type="dxa"/>
            <w:shd w:val="clear" w:color="auto" w:fill="auto"/>
          </w:tcPr>
          <w:p w:rsidR="003C10B6" w:rsidRPr="00CE54E3" w:rsidRDefault="003C10B6" w:rsidP="00A2299D">
            <w:pPr>
              <w:rPr>
                <w:b/>
                <w:bCs/>
                <w:color w:val="000000"/>
              </w:rPr>
            </w:pPr>
            <w:r w:rsidRPr="00CE54E3">
              <w:rPr>
                <w:b/>
                <w:bCs/>
              </w:rPr>
              <w:t>Test</w:t>
            </w:r>
            <w:r w:rsidRPr="00CE54E3">
              <w:t xml:space="preserve"> all thickened liquids </w:t>
            </w:r>
            <w:r>
              <w:t xml:space="preserve">and soups </w:t>
            </w:r>
            <w:r w:rsidRPr="00CE54E3">
              <w:t>made in house to determine which</w:t>
            </w:r>
            <w:r w:rsidR="00A2299D">
              <w:t xml:space="preserve"> thick</w:t>
            </w:r>
            <w:r w:rsidRPr="00CE54E3">
              <w:t xml:space="preserve"> liquid</w:t>
            </w:r>
            <w:r w:rsidR="00A2299D">
              <w:t xml:space="preserve"> level</w:t>
            </w:r>
            <w:r w:rsidRPr="00CE54E3">
              <w:t xml:space="preserve"> </w:t>
            </w:r>
            <w:r w:rsidR="00A2299D">
              <w:t>it is compliant</w:t>
            </w:r>
            <w:r w:rsidR="00D01D52">
              <w:t xml:space="preserve"> to</w:t>
            </w:r>
            <w:r>
              <w:t>.</w:t>
            </w:r>
            <w:r w:rsidR="004429A1">
              <w:t xml:space="preserve"> </w:t>
            </w:r>
            <w:r w:rsidR="004429A1" w:rsidRPr="008967E0">
              <w:rPr>
                <w:b/>
                <w:bCs/>
                <w:i/>
              </w:rPr>
              <w:t xml:space="preserve">(See </w:t>
            </w:r>
            <w:r w:rsidR="006E0F9C" w:rsidRPr="008967E0">
              <w:rPr>
                <w:b/>
                <w:bCs/>
                <w:i/>
              </w:rPr>
              <w:t xml:space="preserve">WRHA IDDSI </w:t>
            </w:r>
            <w:r w:rsidR="004429A1" w:rsidRPr="008967E0">
              <w:rPr>
                <w:b/>
                <w:bCs/>
                <w:i/>
              </w:rPr>
              <w:t>CQI Audit Guidelines in Appendix</w:t>
            </w:r>
            <w:r w:rsidR="006E0F9C" w:rsidRPr="008967E0">
              <w:rPr>
                <w:b/>
                <w:bCs/>
                <w:i/>
              </w:rPr>
              <w:t xml:space="preserve"> C</w:t>
            </w:r>
            <w:r w:rsidR="004429A1" w:rsidRPr="008967E0">
              <w:rPr>
                <w:b/>
                <w:bCs/>
                <w:i/>
              </w:rPr>
              <w:t>)</w:t>
            </w:r>
          </w:p>
        </w:tc>
        <w:tc>
          <w:tcPr>
            <w:tcW w:w="1579" w:type="dxa"/>
            <w:shd w:val="clear" w:color="auto" w:fill="auto"/>
          </w:tcPr>
          <w:p w:rsidR="003C10B6" w:rsidRPr="00CE54E3" w:rsidRDefault="00BD7E30" w:rsidP="00DB2F38">
            <w:pPr>
              <w:jc w:val="center"/>
              <w:rPr>
                <w:b/>
                <w:bCs/>
                <w:color w:val="000000"/>
              </w:rPr>
            </w:pPr>
            <w:r>
              <w:rPr>
                <w:b/>
                <w:bCs/>
                <w:color w:val="000000"/>
              </w:rPr>
              <w:t>Cook</w:t>
            </w:r>
            <w:r w:rsidR="008651E0">
              <w:rPr>
                <w:b/>
                <w:bCs/>
                <w:color w:val="000000"/>
              </w:rPr>
              <w:t>s</w:t>
            </w:r>
          </w:p>
        </w:tc>
        <w:tc>
          <w:tcPr>
            <w:tcW w:w="963" w:type="dxa"/>
          </w:tcPr>
          <w:p w:rsidR="003C10B6" w:rsidRPr="00CE54E3" w:rsidRDefault="003C10B6" w:rsidP="00DB2F38">
            <w:pPr>
              <w:jc w:val="center"/>
              <w:rPr>
                <w:b/>
                <w:bCs/>
                <w:color w:val="000000"/>
              </w:rPr>
            </w:pPr>
          </w:p>
        </w:tc>
      </w:tr>
      <w:tr w:rsidR="00E051CF" w:rsidRPr="00746D87" w:rsidTr="00E051CF">
        <w:trPr>
          <w:trHeight w:val="289"/>
          <w:jc w:val="center"/>
        </w:trPr>
        <w:tc>
          <w:tcPr>
            <w:tcW w:w="944" w:type="dxa"/>
            <w:shd w:val="clear" w:color="auto" w:fill="auto"/>
          </w:tcPr>
          <w:p w:rsidR="003C10B6" w:rsidRPr="00CE54E3" w:rsidRDefault="003C10B6" w:rsidP="00DB2F38">
            <w:pPr>
              <w:rPr>
                <w:b/>
                <w:bCs/>
                <w:color w:val="000000"/>
              </w:rPr>
            </w:pPr>
          </w:p>
        </w:tc>
        <w:tc>
          <w:tcPr>
            <w:tcW w:w="6392" w:type="dxa"/>
            <w:shd w:val="clear" w:color="auto" w:fill="auto"/>
          </w:tcPr>
          <w:p w:rsidR="003C10B6" w:rsidRPr="00CE54E3" w:rsidRDefault="002E681D" w:rsidP="003535E5">
            <w:pPr>
              <w:rPr>
                <w:b/>
                <w:bCs/>
              </w:rPr>
            </w:pPr>
            <w:r>
              <w:rPr>
                <w:b/>
                <w:bCs/>
              </w:rPr>
              <w:t xml:space="preserve">Update </w:t>
            </w:r>
            <w:r w:rsidRPr="002E681D">
              <w:rPr>
                <w:bCs/>
              </w:rPr>
              <w:t>Communication Tools with the units</w:t>
            </w:r>
            <w:r>
              <w:rPr>
                <w:b/>
                <w:bCs/>
              </w:rPr>
              <w:t xml:space="preserve"> </w:t>
            </w:r>
          </w:p>
        </w:tc>
        <w:tc>
          <w:tcPr>
            <w:tcW w:w="1579" w:type="dxa"/>
            <w:shd w:val="clear" w:color="auto" w:fill="auto"/>
          </w:tcPr>
          <w:p w:rsidR="003C10B6" w:rsidRPr="00CE54E3" w:rsidRDefault="003C10B6" w:rsidP="00DB2F38">
            <w:pPr>
              <w:jc w:val="center"/>
              <w:rPr>
                <w:b/>
                <w:bCs/>
                <w:color w:val="000000"/>
              </w:rPr>
            </w:pPr>
          </w:p>
        </w:tc>
        <w:tc>
          <w:tcPr>
            <w:tcW w:w="963" w:type="dxa"/>
          </w:tcPr>
          <w:p w:rsidR="003C10B6" w:rsidRPr="00CE54E3" w:rsidRDefault="003C10B6" w:rsidP="00DB2F38">
            <w:pPr>
              <w:jc w:val="center"/>
              <w:rPr>
                <w:b/>
                <w:bCs/>
                <w:color w:val="000000"/>
              </w:rPr>
            </w:pPr>
          </w:p>
        </w:tc>
      </w:tr>
      <w:tr w:rsidR="00E051CF" w:rsidRPr="00746D87" w:rsidTr="00E051CF">
        <w:trPr>
          <w:trHeight w:val="299"/>
          <w:jc w:val="center"/>
        </w:trPr>
        <w:tc>
          <w:tcPr>
            <w:tcW w:w="944" w:type="dxa"/>
            <w:shd w:val="clear" w:color="auto" w:fill="auto"/>
          </w:tcPr>
          <w:p w:rsidR="003C10B6" w:rsidRPr="00CE54E3" w:rsidRDefault="003C10B6" w:rsidP="00DB2F38">
            <w:pPr>
              <w:rPr>
                <w:b/>
                <w:bCs/>
                <w:color w:val="000000"/>
              </w:rPr>
            </w:pPr>
          </w:p>
        </w:tc>
        <w:tc>
          <w:tcPr>
            <w:tcW w:w="6392" w:type="dxa"/>
            <w:shd w:val="clear" w:color="auto" w:fill="auto"/>
          </w:tcPr>
          <w:p w:rsidR="003C10B6" w:rsidRPr="00307689" w:rsidRDefault="003C10B6" w:rsidP="00DB2F38">
            <w:r w:rsidRPr="00CE54E3">
              <w:rPr>
                <w:b/>
                <w:bCs/>
                <w:color w:val="000000"/>
              </w:rPr>
              <w:t xml:space="preserve">Update </w:t>
            </w:r>
            <w:r w:rsidRPr="00CE54E3">
              <w:rPr>
                <w:color w:val="000000"/>
              </w:rPr>
              <w:t xml:space="preserve">Menu </w:t>
            </w:r>
            <w:r w:rsidR="002E681D">
              <w:rPr>
                <w:color w:val="000000"/>
              </w:rPr>
              <w:t xml:space="preserve">and/or Menu </w:t>
            </w:r>
            <w:r>
              <w:rPr>
                <w:color w:val="000000"/>
              </w:rPr>
              <w:t xml:space="preserve">Database </w:t>
            </w:r>
          </w:p>
        </w:tc>
        <w:tc>
          <w:tcPr>
            <w:tcW w:w="1579" w:type="dxa"/>
            <w:shd w:val="clear" w:color="auto" w:fill="auto"/>
          </w:tcPr>
          <w:p w:rsidR="003C10B6" w:rsidRPr="00CE54E3" w:rsidRDefault="003C10B6" w:rsidP="00DB2F38">
            <w:pPr>
              <w:jc w:val="center"/>
              <w:rPr>
                <w:b/>
                <w:bCs/>
                <w:color w:val="000000"/>
              </w:rPr>
            </w:pPr>
          </w:p>
        </w:tc>
        <w:tc>
          <w:tcPr>
            <w:tcW w:w="963" w:type="dxa"/>
          </w:tcPr>
          <w:p w:rsidR="003C10B6" w:rsidRPr="00CE54E3" w:rsidRDefault="003C10B6" w:rsidP="00DB2F38">
            <w:pPr>
              <w:jc w:val="center"/>
              <w:rPr>
                <w:b/>
                <w:bCs/>
                <w:color w:val="000000"/>
              </w:rPr>
            </w:pPr>
          </w:p>
        </w:tc>
      </w:tr>
      <w:tr w:rsidR="00E051CF" w:rsidRPr="00746D87" w:rsidTr="00E051CF">
        <w:trPr>
          <w:trHeight w:val="299"/>
          <w:jc w:val="center"/>
        </w:trPr>
        <w:tc>
          <w:tcPr>
            <w:tcW w:w="944" w:type="dxa"/>
            <w:shd w:val="clear" w:color="auto" w:fill="auto"/>
          </w:tcPr>
          <w:p w:rsidR="003C10B6" w:rsidRPr="00CE54E3" w:rsidRDefault="003C10B6" w:rsidP="00DB2F38">
            <w:pPr>
              <w:rPr>
                <w:b/>
                <w:bCs/>
                <w:color w:val="000000"/>
              </w:rPr>
            </w:pPr>
          </w:p>
        </w:tc>
        <w:tc>
          <w:tcPr>
            <w:tcW w:w="6392" w:type="dxa"/>
            <w:shd w:val="clear" w:color="auto" w:fill="auto"/>
          </w:tcPr>
          <w:p w:rsidR="003C10B6" w:rsidRPr="00CE54E3" w:rsidRDefault="00201F62" w:rsidP="00DB2F38">
            <w:pPr>
              <w:rPr>
                <w:b/>
                <w:bCs/>
                <w:color w:val="000000"/>
              </w:rPr>
            </w:pPr>
            <w:r>
              <w:rPr>
                <w:b/>
                <w:bCs/>
                <w:color w:val="000000"/>
              </w:rPr>
              <w:t xml:space="preserve">Update </w:t>
            </w:r>
            <w:r w:rsidR="004236E2">
              <w:rPr>
                <w:color w:val="000000"/>
              </w:rPr>
              <w:t>R</w:t>
            </w:r>
            <w:r w:rsidR="003C10B6" w:rsidRPr="00CE54E3">
              <w:rPr>
                <w:color w:val="000000"/>
              </w:rPr>
              <w:t>ecipes for thickened products</w:t>
            </w:r>
            <w:r w:rsidR="003C10B6">
              <w:rPr>
                <w:color w:val="000000"/>
              </w:rPr>
              <w:t xml:space="preserve"> </w:t>
            </w:r>
          </w:p>
        </w:tc>
        <w:tc>
          <w:tcPr>
            <w:tcW w:w="1579" w:type="dxa"/>
            <w:shd w:val="clear" w:color="auto" w:fill="auto"/>
          </w:tcPr>
          <w:p w:rsidR="003C10B6" w:rsidRPr="00CE54E3" w:rsidRDefault="003C10B6" w:rsidP="00DB2F38">
            <w:pPr>
              <w:jc w:val="center"/>
              <w:rPr>
                <w:b/>
                <w:bCs/>
                <w:color w:val="000000"/>
              </w:rPr>
            </w:pPr>
          </w:p>
        </w:tc>
        <w:tc>
          <w:tcPr>
            <w:tcW w:w="963" w:type="dxa"/>
          </w:tcPr>
          <w:p w:rsidR="003C10B6" w:rsidRPr="00CE54E3" w:rsidRDefault="003C10B6" w:rsidP="00DB2F38">
            <w:pPr>
              <w:jc w:val="center"/>
              <w:rPr>
                <w:b/>
                <w:bCs/>
                <w:color w:val="000000"/>
              </w:rPr>
            </w:pPr>
          </w:p>
        </w:tc>
      </w:tr>
      <w:tr w:rsidR="00E051CF" w:rsidRPr="00746D87" w:rsidTr="00E051CF">
        <w:trPr>
          <w:trHeight w:val="299"/>
          <w:jc w:val="center"/>
        </w:trPr>
        <w:tc>
          <w:tcPr>
            <w:tcW w:w="944" w:type="dxa"/>
            <w:shd w:val="clear" w:color="auto" w:fill="auto"/>
          </w:tcPr>
          <w:p w:rsidR="003C10B6" w:rsidRPr="00CE54E3" w:rsidRDefault="003C10B6" w:rsidP="00DB2F38">
            <w:pPr>
              <w:rPr>
                <w:b/>
                <w:bCs/>
                <w:color w:val="000000"/>
              </w:rPr>
            </w:pPr>
          </w:p>
        </w:tc>
        <w:tc>
          <w:tcPr>
            <w:tcW w:w="6392" w:type="dxa"/>
            <w:shd w:val="clear" w:color="auto" w:fill="auto"/>
          </w:tcPr>
          <w:p w:rsidR="003C10B6" w:rsidRPr="00307689" w:rsidRDefault="003C10B6" w:rsidP="00DB2F38">
            <w:pPr>
              <w:rPr>
                <w:b/>
                <w:bCs/>
              </w:rPr>
            </w:pPr>
            <w:r w:rsidRPr="00307689">
              <w:rPr>
                <w:b/>
                <w:bCs/>
              </w:rPr>
              <w:t xml:space="preserve">Update Production </w:t>
            </w:r>
            <w:r w:rsidR="002E681D">
              <w:rPr>
                <w:b/>
                <w:bCs/>
              </w:rPr>
              <w:t>Forms/Tools</w:t>
            </w:r>
            <w:r w:rsidRPr="00307689">
              <w:rPr>
                <w:b/>
                <w:bCs/>
              </w:rPr>
              <w:t xml:space="preserve"> (as required):</w:t>
            </w:r>
          </w:p>
          <w:p w:rsidR="003C10B6" w:rsidRPr="00201F62" w:rsidRDefault="003C10B6" w:rsidP="004F2D8B">
            <w:pPr>
              <w:numPr>
                <w:ilvl w:val="0"/>
                <w:numId w:val="8"/>
              </w:numPr>
              <w:rPr>
                <w:bCs/>
              </w:rPr>
            </w:pPr>
            <w:r w:rsidRPr="00201F62">
              <w:rPr>
                <w:bCs/>
              </w:rPr>
              <w:t>Tallies</w:t>
            </w:r>
          </w:p>
          <w:p w:rsidR="003C10B6" w:rsidRPr="00201F62" w:rsidRDefault="003C10B6" w:rsidP="004F2D8B">
            <w:pPr>
              <w:numPr>
                <w:ilvl w:val="0"/>
                <w:numId w:val="8"/>
              </w:numPr>
              <w:rPr>
                <w:bCs/>
              </w:rPr>
            </w:pPr>
            <w:r w:rsidRPr="00201F62">
              <w:rPr>
                <w:bCs/>
              </w:rPr>
              <w:t>Diet Lists</w:t>
            </w:r>
          </w:p>
          <w:p w:rsidR="003C10B6" w:rsidRPr="00307689" w:rsidRDefault="003C10B6" w:rsidP="004F2D8B">
            <w:pPr>
              <w:numPr>
                <w:ilvl w:val="0"/>
                <w:numId w:val="8"/>
              </w:numPr>
              <w:rPr>
                <w:b/>
                <w:bCs/>
              </w:rPr>
            </w:pPr>
            <w:r w:rsidRPr="00201F62">
              <w:rPr>
                <w:bCs/>
              </w:rPr>
              <w:t>Other:___________</w:t>
            </w:r>
          </w:p>
        </w:tc>
        <w:tc>
          <w:tcPr>
            <w:tcW w:w="1579" w:type="dxa"/>
            <w:shd w:val="clear" w:color="auto" w:fill="auto"/>
          </w:tcPr>
          <w:p w:rsidR="003C10B6" w:rsidRPr="00CE54E3" w:rsidRDefault="003C10B6" w:rsidP="00DB2F38">
            <w:pPr>
              <w:jc w:val="center"/>
              <w:rPr>
                <w:b/>
                <w:bCs/>
                <w:color w:val="000000"/>
              </w:rPr>
            </w:pPr>
          </w:p>
        </w:tc>
        <w:tc>
          <w:tcPr>
            <w:tcW w:w="963" w:type="dxa"/>
          </w:tcPr>
          <w:p w:rsidR="003C10B6" w:rsidRPr="00CE54E3" w:rsidRDefault="003C10B6" w:rsidP="00DB2F38">
            <w:pPr>
              <w:jc w:val="center"/>
              <w:rPr>
                <w:b/>
                <w:bCs/>
                <w:color w:val="000000"/>
              </w:rPr>
            </w:pPr>
          </w:p>
        </w:tc>
      </w:tr>
      <w:tr w:rsidR="00E051CF" w:rsidRPr="00746D87" w:rsidTr="00E051CF">
        <w:trPr>
          <w:trHeight w:val="299"/>
          <w:jc w:val="center"/>
        </w:trPr>
        <w:tc>
          <w:tcPr>
            <w:tcW w:w="944" w:type="dxa"/>
            <w:shd w:val="clear" w:color="auto" w:fill="auto"/>
          </w:tcPr>
          <w:p w:rsidR="003C10B6" w:rsidRPr="00CE54E3" w:rsidRDefault="003C10B6" w:rsidP="00DB2F38">
            <w:pPr>
              <w:rPr>
                <w:b/>
                <w:bCs/>
                <w:color w:val="000000"/>
              </w:rPr>
            </w:pPr>
          </w:p>
        </w:tc>
        <w:tc>
          <w:tcPr>
            <w:tcW w:w="6392" w:type="dxa"/>
            <w:shd w:val="clear" w:color="auto" w:fill="auto"/>
          </w:tcPr>
          <w:p w:rsidR="003C10B6" w:rsidRDefault="003C10B6" w:rsidP="00DB2F38">
            <w:pPr>
              <w:rPr>
                <w:b/>
                <w:bCs/>
                <w:color w:val="000000"/>
              </w:rPr>
            </w:pPr>
            <w:r w:rsidRPr="00CE54E3">
              <w:rPr>
                <w:b/>
                <w:bCs/>
                <w:color w:val="000000"/>
              </w:rPr>
              <w:t xml:space="preserve">Update Ordering </w:t>
            </w:r>
            <w:r>
              <w:rPr>
                <w:b/>
                <w:bCs/>
                <w:color w:val="000000"/>
              </w:rPr>
              <w:t>Forms</w:t>
            </w:r>
            <w:r w:rsidR="002E681D">
              <w:rPr>
                <w:b/>
                <w:bCs/>
                <w:color w:val="000000"/>
              </w:rPr>
              <w:t>/Tools (as required):</w:t>
            </w:r>
          </w:p>
          <w:p w:rsidR="003C10B6" w:rsidRPr="00201F62" w:rsidRDefault="003C10B6" w:rsidP="004F2D8B">
            <w:pPr>
              <w:numPr>
                <w:ilvl w:val="0"/>
                <w:numId w:val="10"/>
              </w:numPr>
              <w:rPr>
                <w:bCs/>
                <w:color w:val="000000"/>
              </w:rPr>
            </w:pPr>
            <w:r w:rsidRPr="00201F62">
              <w:rPr>
                <w:bCs/>
                <w:color w:val="000000"/>
              </w:rPr>
              <w:t>Inventory Sheets</w:t>
            </w:r>
          </w:p>
          <w:p w:rsidR="003C10B6" w:rsidRPr="00201F62" w:rsidRDefault="003C10B6" w:rsidP="004F2D8B">
            <w:pPr>
              <w:numPr>
                <w:ilvl w:val="0"/>
                <w:numId w:val="10"/>
              </w:numPr>
              <w:rPr>
                <w:bCs/>
                <w:color w:val="000000"/>
              </w:rPr>
            </w:pPr>
            <w:r w:rsidRPr="00201F62">
              <w:rPr>
                <w:bCs/>
                <w:color w:val="000000"/>
              </w:rPr>
              <w:t>Ordering Frequency Charts</w:t>
            </w:r>
          </w:p>
          <w:p w:rsidR="003C10B6" w:rsidRPr="008967E0" w:rsidRDefault="003C10B6" w:rsidP="004F2D8B">
            <w:pPr>
              <w:numPr>
                <w:ilvl w:val="0"/>
                <w:numId w:val="10"/>
              </w:numPr>
              <w:rPr>
                <w:b/>
                <w:bCs/>
                <w:color w:val="000000"/>
              </w:rPr>
            </w:pPr>
            <w:r w:rsidRPr="00201F62">
              <w:rPr>
                <w:bCs/>
                <w:color w:val="000000"/>
              </w:rPr>
              <w:t>Other: ___________________</w:t>
            </w:r>
          </w:p>
          <w:p w:rsidR="008967E0" w:rsidRPr="00CE54E3" w:rsidRDefault="008967E0" w:rsidP="008967E0">
            <w:pPr>
              <w:ind w:left="720"/>
              <w:rPr>
                <w:b/>
                <w:bCs/>
                <w:color w:val="000000"/>
              </w:rPr>
            </w:pPr>
          </w:p>
        </w:tc>
        <w:tc>
          <w:tcPr>
            <w:tcW w:w="1579" w:type="dxa"/>
            <w:shd w:val="clear" w:color="auto" w:fill="auto"/>
          </w:tcPr>
          <w:p w:rsidR="003C10B6" w:rsidRPr="00CE54E3" w:rsidRDefault="003C10B6" w:rsidP="00DB2F38">
            <w:pPr>
              <w:jc w:val="center"/>
              <w:rPr>
                <w:b/>
                <w:bCs/>
                <w:color w:val="000000"/>
              </w:rPr>
            </w:pPr>
          </w:p>
        </w:tc>
        <w:tc>
          <w:tcPr>
            <w:tcW w:w="963" w:type="dxa"/>
          </w:tcPr>
          <w:p w:rsidR="003C10B6" w:rsidRPr="00CE54E3" w:rsidRDefault="003C10B6" w:rsidP="00DB2F38">
            <w:pPr>
              <w:jc w:val="center"/>
              <w:rPr>
                <w:b/>
                <w:bCs/>
                <w:color w:val="000000"/>
              </w:rPr>
            </w:pPr>
          </w:p>
        </w:tc>
      </w:tr>
      <w:tr w:rsidR="00E051CF" w:rsidRPr="00746D87" w:rsidTr="00E051CF">
        <w:trPr>
          <w:trHeight w:val="299"/>
          <w:jc w:val="center"/>
        </w:trPr>
        <w:tc>
          <w:tcPr>
            <w:tcW w:w="944" w:type="dxa"/>
            <w:shd w:val="clear" w:color="auto" w:fill="auto"/>
          </w:tcPr>
          <w:p w:rsidR="003C10B6" w:rsidRPr="00CE54E3" w:rsidRDefault="003C10B6" w:rsidP="00DB2F38">
            <w:pPr>
              <w:rPr>
                <w:b/>
                <w:bCs/>
                <w:color w:val="000000"/>
              </w:rPr>
            </w:pPr>
          </w:p>
        </w:tc>
        <w:tc>
          <w:tcPr>
            <w:tcW w:w="6392" w:type="dxa"/>
            <w:shd w:val="clear" w:color="auto" w:fill="auto"/>
          </w:tcPr>
          <w:p w:rsidR="003C10B6" w:rsidRDefault="002E681D" w:rsidP="00DB2F38">
            <w:pPr>
              <w:rPr>
                <w:b/>
                <w:bCs/>
                <w:color w:val="000000"/>
              </w:rPr>
            </w:pPr>
            <w:r>
              <w:rPr>
                <w:b/>
                <w:bCs/>
                <w:color w:val="000000"/>
              </w:rPr>
              <w:t>Update Service Forms/Tools (as required):</w:t>
            </w:r>
          </w:p>
          <w:p w:rsidR="003C10B6" w:rsidRPr="00201F62" w:rsidRDefault="003C10B6" w:rsidP="004F2D8B">
            <w:pPr>
              <w:numPr>
                <w:ilvl w:val="0"/>
                <w:numId w:val="9"/>
              </w:numPr>
              <w:rPr>
                <w:bCs/>
                <w:color w:val="000000"/>
              </w:rPr>
            </w:pPr>
            <w:r w:rsidRPr="00201F62">
              <w:rPr>
                <w:bCs/>
                <w:color w:val="000000"/>
              </w:rPr>
              <w:t>Seating Plan</w:t>
            </w:r>
          </w:p>
          <w:p w:rsidR="003C10B6" w:rsidRPr="00201F62" w:rsidRDefault="003C10B6" w:rsidP="004F2D8B">
            <w:pPr>
              <w:numPr>
                <w:ilvl w:val="0"/>
                <w:numId w:val="9"/>
              </w:numPr>
              <w:rPr>
                <w:bCs/>
                <w:color w:val="000000"/>
              </w:rPr>
            </w:pPr>
            <w:r w:rsidRPr="00201F62">
              <w:rPr>
                <w:bCs/>
                <w:color w:val="000000"/>
              </w:rPr>
              <w:t>Feeding Plan</w:t>
            </w:r>
          </w:p>
          <w:p w:rsidR="003C10B6" w:rsidRPr="00201F62" w:rsidRDefault="003C10B6" w:rsidP="004F2D8B">
            <w:pPr>
              <w:numPr>
                <w:ilvl w:val="0"/>
                <w:numId w:val="9"/>
              </w:numPr>
              <w:rPr>
                <w:bCs/>
                <w:color w:val="000000"/>
              </w:rPr>
            </w:pPr>
            <w:r w:rsidRPr="00201F62">
              <w:rPr>
                <w:bCs/>
                <w:color w:val="000000"/>
              </w:rPr>
              <w:t>Tray Tickets</w:t>
            </w:r>
          </w:p>
          <w:p w:rsidR="003C10B6" w:rsidRPr="00201F62" w:rsidRDefault="003C10B6" w:rsidP="004F2D8B">
            <w:pPr>
              <w:numPr>
                <w:ilvl w:val="0"/>
                <w:numId w:val="9"/>
              </w:numPr>
              <w:rPr>
                <w:bCs/>
                <w:color w:val="000000"/>
              </w:rPr>
            </w:pPr>
            <w:r w:rsidRPr="00201F62">
              <w:rPr>
                <w:bCs/>
                <w:color w:val="000000"/>
              </w:rPr>
              <w:t>Diet Kardex</w:t>
            </w:r>
          </w:p>
          <w:p w:rsidR="003C10B6" w:rsidRPr="00201F62" w:rsidRDefault="003C10B6" w:rsidP="004F2D8B">
            <w:pPr>
              <w:numPr>
                <w:ilvl w:val="0"/>
                <w:numId w:val="9"/>
              </w:numPr>
              <w:rPr>
                <w:bCs/>
                <w:color w:val="000000"/>
              </w:rPr>
            </w:pPr>
            <w:r w:rsidRPr="00201F62">
              <w:rPr>
                <w:bCs/>
                <w:color w:val="000000"/>
              </w:rPr>
              <w:t>Other: _____________</w:t>
            </w:r>
          </w:p>
          <w:p w:rsidR="003C10B6" w:rsidRPr="00CE54E3" w:rsidRDefault="003C10B6" w:rsidP="00DB2F38">
            <w:pPr>
              <w:rPr>
                <w:b/>
                <w:bCs/>
                <w:color w:val="000000"/>
              </w:rPr>
            </w:pPr>
          </w:p>
        </w:tc>
        <w:tc>
          <w:tcPr>
            <w:tcW w:w="1579" w:type="dxa"/>
            <w:shd w:val="clear" w:color="auto" w:fill="auto"/>
          </w:tcPr>
          <w:p w:rsidR="003C10B6" w:rsidRPr="00CE54E3" w:rsidRDefault="003C10B6" w:rsidP="00DB2F38">
            <w:pPr>
              <w:jc w:val="center"/>
              <w:rPr>
                <w:b/>
                <w:bCs/>
                <w:color w:val="000000"/>
              </w:rPr>
            </w:pPr>
          </w:p>
        </w:tc>
        <w:tc>
          <w:tcPr>
            <w:tcW w:w="963" w:type="dxa"/>
          </w:tcPr>
          <w:p w:rsidR="003C10B6" w:rsidRPr="00CE54E3" w:rsidRDefault="003C10B6" w:rsidP="00DB2F38">
            <w:pPr>
              <w:jc w:val="center"/>
              <w:rPr>
                <w:b/>
                <w:bCs/>
                <w:color w:val="000000"/>
              </w:rPr>
            </w:pPr>
          </w:p>
        </w:tc>
      </w:tr>
      <w:tr w:rsidR="003C10B6" w:rsidRPr="00746D87" w:rsidTr="00E051CF">
        <w:trPr>
          <w:trHeight w:val="289"/>
          <w:jc w:val="center"/>
        </w:trPr>
        <w:tc>
          <w:tcPr>
            <w:tcW w:w="8915" w:type="dxa"/>
            <w:gridSpan w:val="3"/>
            <w:shd w:val="clear" w:color="auto" w:fill="D9D9D9"/>
          </w:tcPr>
          <w:p w:rsidR="003C10B6" w:rsidRPr="00CE54E3" w:rsidRDefault="003C10B6" w:rsidP="00DB2F38">
            <w:pPr>
              <w:rPr>
                <w:b/>
                <w:bCs/>
                <w:color w:val="000000"/>
              </w:rPr>
            </w:pPr>
            <w:r w:rsidRPr="00CE54E3">
              <w:rPr>
                <w:b/>
                <w:bCs/>
                <w:color w:val="000000"/>
              </w:rPr>
              <w:t>Meals on Wheels</w:t>
            </w:r>
            <w:r w:rsidR="00D10B93">
              <w:rPr>
                <w:b/>
                <w:bCs/>
                <w:color w:val="000000"/>
              </w:rPr>
              <w:t xml:space="preserve"> (MOW)</w:t>
            </w:r>
          </w:p>
        </w:tc>
        <w:tc>
          <w:tcPr>
            <w:tcW w:w="963" w:type="dxa"/>
            <w:shd w:val="clear" w:color="auto" w:fill="D9D9D9"/>
          </w:tcPr>
          <w:p w:rsidR="003C10B6" w:rsidRPr="00CE54E3" w:rsidRDefault="003C10B6" w:rsidP="00DB2F38">
            <w:pPr>
              <w:rPr>
                <w:b/>
                <w:bCs/>
                <w:color w:val="000000"/>
              </w:rPr>
            </w:pPr>
          </w:p>
        </w:tc>
      </w:tr>
      <w:tr w:rsidR="00E051CF" w:rsidRPr="00746D87" w:rsidTr="00E051CF">
        <w:trPr>
          <w:trHeight w:val="1180"/>
          <w:jc w:val="center"/>
        </w:trPr>
        <w:tc>
          <w:tcPr>
            <w:tcW w:w="944" w:type="dxa"/>
            <w:shd w:val="clear" w:color="auto" w:fill="auto"/>
          </w:tcPr>
          <w:p w:rsidR="003C10B6" w:rsidRPr="00CE54E3" w:rsidRDefault="003C10B6" w:rsidP="00DB2F38">
            <w:pPr>
              <w:rPr>
                <w:b/>
                <w:bCs/>
                <w:color w:val="000000"/>
              </w:rPr>
            </w:pPr>
          </w:p>
        </w:tc>
        <w:tc>
          <w:tcPr>
            <w:tcW w:w="6392" w:type="dxa"/>
            <w:shd w:val="clear" w:color="auto" w:fill="auto"/>
          </w:tcPr>
          <w:p w:rsidR="002E681D" w:rsidRDefault="003C10B6" w:rsidP="00DB2F38">
            <w:pPr>
              <w:rPr>
                <w:b/>
                <w:bCs/>
                <w:color w:val="000000"/>
              </w:rPr>
            </w:pPr>
            <w:r w:rsidRPr="00CE54E3">
              <w:rPr>
                <w:b/>
                <w:bCs/>
                <w:color w:val="000000"/>
              </w:rPr>
              <w:t xml:space="preserve">Update </w:t>
            </w:r>
            <w:r w:rsidR="002E681D">
              <w:rPr>
                <w:b/>
                <w:bCs/>
                <w:color w:val="000000"/>
              </w:rPr>
              <w:t xml:space="preserve"> to include dual terminology: </w:t>
            </w:r>
          </w:p>
          <w:p w:rsidR="003C10B6" w:rsidRPr="002E681D" w:rsidRDefault="002E681D" w:rsidP="002E681D">
            <w:pPr>
              <w:pStyle w:val="ListParagraph"/>
              <w:numPr>
                <w:ilvl w:val="0"/>
                <w:numId w:val="21"/>
              </w:numPr>
              <w:rPr>
                <w:b/>
                <w:bCs/>
                <w:color w:val="000000"/>
              </w:rPr>
            </w:pPr>
            <w:r>
              <w:rPr>
                <w:color w:val="000000"/>
              </w:rPr>
              <w:t>Client</w:t>
            </w:r>
            <w:r w:rsidR="003C10B6" w:rsidRPr="002E681D">
              <w:rPr>
                <w:color w:val="000000"/>
              </w:rPr>
              <w:t xml:space="preserve"> files </w:t>
            </w:r>
          </w:p>
          <w:p w:rsidR="002E681D" w:rsidRPr="002E681D" w:rsidRDefault="002E681D" w:rsidP="002E681D">
            <w:pPr>
              <w:pStyle w:val="ListParagraph"/>
              <w:numPr>
                <w:ilvl w:val="0"/>
                <w:numId w:val="21"/>
              </w:numPr>
              <w:rPr>
                <w:bCs/>
                <w:color w:val="000000"/>
              </w:rPr>
            </w:pPr>
            <w:r w:rsidRPr="002E681D">
              <w:rPr>
                <w:bCs/>
                <w:color w:val="000000"/>
              </w:rPr>
              <w:t xml:space="preserve">Client </w:t>
            </w:r>
            <w:r w:rsidR="004236E2">
              <w:rPr>
                <w:bCs/>
                <w:color w:val="000000"/>
              </w:rPr>
              <w:t xml:space="preserve">Education </w:t>
            </w:r>
            <w:r w:rsidRPr="002E681D">
              <w:rPr>
                <w:bCs/>
                <w:color w:val="000000"/>
              </w:rPr>
              <w:t>Resources</w:t>
            </w:r>
          </w:p>
          <w:p w:rsidR="002E681D" w:rsidRPr="002E681D" w:rsidRDefault="002E681D" w:rsidP="002E681D">
            <w:pPr>
              <w:pStyle w:val="ListParagraph"/>
              <w:numPr>
                <w:ilvl w:val="0"/>
                <w:numId w:val="21"/>
              </w:numPr>
              <w:rPr>
                <w:b/>
                <w:bCs/>
                <w:color w:val="000000"/>
              </w:rPr>
            </w:pPr>
            <w:r w:rsidRPr="002E681D">
              <w:rPr>
                <w:bCs/>
                <w:color w:val="000000"/>
              </w:rPr>
              <w:t>MOW website</w:t>
            </w:r>
          </w:p>
        </w:tc>
        <w:tc>
          <w:tcPr>
            <w:tcW w:w="1579" w:type="dxa"/>
            <w:shd w:val="clear" w:color="auto" w:fill="auto"/>
          </w:tcPr>
          <w:p w:rsidR="003C10B6" w:rsidRPr="00CE54E3" w:rsidRDefault="003C10B6" w:rsidP="00DB2F38">
            <w:pPr>
              <w:jc w:val="center"/>
              <w:rPr>
                <w:b/>
                <w:bCs/>
                <w:color w:val="000000"/>
              </w:rPr>
            </w:pPr>
          </w:p>
        </w:tc>
        <w:tc>
          <w:tcPr>
            <w:tcW w:w="963" w:type="dxa"/>
          </w:tcPr>
          <w:p w:rsidR="003C10B6" w:rsidRPr="00CE54E3" w:rsidRDefault="003C10B6" w:rsidP="00DB2F38">
            <w:pPr>
              <w:jc w:val="center"/>
              <w:rPr>
                <w:b/>
                <w:bCs/>
                <w:color w:val="000000"/>
              </w:rPr>
            </w:pPr>
          </w:p>
        </w:tc>
      </w:tr>
      <w:tr w:rsidR="003C10B6" w:rsidRPr="00746D87" w:rsidTr="00E051CF">
        <w:trPr>
          <w:trHeight w:val="256"/>
          <w:jc w:val="center"/>
        </w:trPr>
        <w:tc>
          <w:tcPr>
            <w:tcW w:w="8915" w:type="dxa"/>
            <w:gridSpan w:val="3"/>
            <w:shd w:val="clear" w:color="auto" w:fill="D9D9D9"/>
          </w:tcPr>
          <w:p w:rsidR="003C10B6" w:rsidRPr="00CE54E3" w:rsidRDefault="003C10B6" w:rsidP="00DB2F38">
            <w:pPr>
              <w:rPr>
                <w:b/>
                <w:bCs/>
                <w:color w:val="000000"/>
              </w:rPr>
            </w:pPr>
            <w:r w:rsidRPr="00CE54E3">
              <w:rPr>
                <w:b/>
                <w:bCs/>
                <w:color w:val="000000"/>
              </w:rPr>
              <w:t>Electronic Clinical Systems</w:t>
            </w:r>
          </w:p>
        </w:tc>
        <w:tc>
          <w:tcPr>
            <w:tcW w:w="963" w:type="dxa"/>
            <w:shd w:val="clear" w:color="auto" w:fill="D9D9D9"/>
          </w:tcPr>
          <w:p w:rsidR="003C10B6" w:rsidRPr="00CE54E3" w:rsidRDefault="003C10B6" w:rsidP="00DB2F38">
            <w:pPr>
              <w:rPr>
                <w:b/>
                <w:bCs/>
                <w:color w:val="000000"/>
              </w:rPr>
            </w:pPr>
          </w:p>
        </w:tc>
      </w:tr>
      <w:tr w:rsidR="00E051CF" w:rsidRPr="00746D87" w:rsidTr="00E051CF">
        <w:trPr>
          <w:trHeight w:val="289"/>
          <w:jc w:val="center"/>
        </w:trPr>
        <w:tc>
          <w:tcPr>
            <w:tcW w:w="944" w:type="dxa"/>
            <w:shd w:val="clear" w:color="auto" w:fill="auto"/>
          </w:tcPr>
          <w:p w:rsidR="003C10B6" w:rsidRPr="00CE54E3" w:rsidRDefault="003C10B6" w:rsidP="00DB2F38">
            <w:pPr>
              <w:rPr>
                <w:b/>
                <w:bCs/>
                <w:color w:val="000000"/>
              </w:rPr>
            </w:pPr>
          </w:p>
        </w:tc>
        <w:tc>
          <w:tcPr>
            <w:tcW w:w="6392" w:type="dxa"/>
            <w:shd w:val="clear" w:color="auto" w:fill="F7CAAC"/>
          </w:tcPr>
          <w:p w:rsidR="003C10B6" w:rsidRPr="00CE54E3" w:rsidRDefault="003C10B6" w:rsidP="00DB2F38">
            <w:pPr>
              <w:rPr>
                <w:b/>
                <w:bCs/>
                <w:color w:val="000000"/>
              </w:rPr>
            </w:pPr>
            <w:r w:rsidRPr="00CE54E3">
              <w:rPr>
                <w:b/>
                <w:bCs/>
                <w:color w:val="000000"/>
              </w:rPr>
              <w:t>RDF CBORD</w:t>
            </w:r>
          </w:p>
        </w:tc>
        <w:tc>
          <w:tcPr>
            <w:tcW w:w="1579" w:type="dxa"/>
            <w:shd w:val="clear" w:color="auto" w:fill="auto"/>
          </w:tcPr>
          <w:p w:rsidR="003C10B6" w:rsidRPr="00CE54E3" w:rsidRDefault="003C10B6" w:rsidP="00DB2F38">
            <w:pPr>
              <w:jc w:val="center"/>
              <w:rPr>
                <w:b/>
                <w:bCs/>
                <w:color w:val="000000"/>
              </w:rPr>
            </w:pPr>
          </w:p>
        </w:tc>
        <w:tc>
          <w:tcPr>
            <w:tcW w:w="963" w:type="dxa"/>
          </w:tcPr>
          <w:p w:rsidR="003C10B6" w:rsidRPr="00CE54E3" w:rsidRDefault="003C10B6" w:rsidP="00DB2F38">
            <w:pPr>
              <w:jc w:val="center"/>
              <w:rPr>
                <w:b/>
                <w:bCs/>
                <w:color w:val="000000"/>
              </w:rPr>
            </w:pPr>
          </w:p>
        </w:tc>
      </w:tr>
      <w:tr w:rsidR="00E051CF" w:rsidRPr="00746D87" w:rsidTr="00E051CF">
        <w:trPr>
          <w:trHeight w:val="1494"/>
          <w:jc w:val="center"/>
        </w:trPr>
        <w:tc>
          <w:tcPr>
            <w:tcW w:w="944" w:type="dxa"/>
            <w:shd w:val="clear" w:color="auto" w:fill="auto"/>
          </w:tcPr>
          <w:p w:rsidR="003C10B6" w:rsidRPr="00CE54E3" w:rsidRDefault="008651E0" w:rsidP="00DB2F38">
            <w:pPr>
              <w:rPr>
                <w:b/>
                <w:bCs/>
                <w:color w:val="000000"/>
              </w:rPr>
            </w:pPr>
            <w:r>
              <w:rPr>
                <w:b/>
                <w:bCs/>
                <w:color w:val="000000"/>
              </w:rPr>
              <w:t>April 2019</w:t>
            </w:r>
          </w:p>
        </w:tc>
        <w:tc>
          <w:tcPr>
            <w:tcW w:w="6392" w:type="dxa"/>
            <w:shd w:val="clear" w:color="auto" w:fill="auto"/>
          </w:tcPr>
          <w:p w:rsidR="004236E2" w:rsidRDefault="003C10B6" w:rsidP="00DB2F38">
            <w:pPr>
              <w:rPr>
                <w:bCs/>
                <w:color w:val="000000"/>
              </w:rPr>
            </w:pPr>
            <w:r w:rsidRPr="00CD200E">
              <w:rPr>
                <w:b/>
                <w:color w:val="000000"/>
              </w:rPr>
              <w:t>Update</w:t>
            </w:r>
            <w:r w:rsidRPr="002E681D">
              <w:rPr>
                <w:bCs/>
                <w:color w:val="000000"/>
              </w:rPr>
              <w:t xml:space="preserve"> </w:t>
            </w:r>
            <w:r w:rsidR="004236E2">
              <w:rPr>
                <w:bCs/>
                <w:color w:val="000000"/>
              </w:rPr>
              <w:t>the following with dual terminology:</w:t>
            </w:r>
          </w:p>
          <w:p w:rsidR="003C10B6" w:rsidRDefault="003C10B6" w:rsidP="001436EA">
            <w:pPr>
              <w:pStyle w:val="ListParagraph"/>
              <w:numPr>
                <w:ilvl w:val="0"/>
                <w:numId w:val="35"/>
              </w:numPr>
              <w:rPr>
                <w:bCs/>
                <w:color w:val="000000"/>
              </w:rPr>
            </w:pPr>
            <w:r w:rsidRPr="001436EA">
              <w:rPr>
                <w:bCs/>
                <w:color w:val="000000"/>
              </w:rPr>
              <w:t>Diet C</w:t>
            </w:r>
            <w:r w:rsidR="00015CFD" w:rsidRPr="001436EA">
              <w:rPr>
                <w:bCs/>
                <w:color w:val="000000"/>
              </w:rPr>
              <w:t>ompendium</w:t>
            </w:r>
          </w:p>
          <w:p w:rsidR="004236E2" w:rsidRDefault="004236E2" w:rsidP="001436EA">
            <w:pPr>
              <w:pStyle w:val="ListParagraph"/>
              <w:numPr>
                <w:ilvl w:val="0"/>
                <w:numId w:val="35"/>
              </w:numPr>
              <w:rPr>
                <w:bCs/>
                <w:color w:val="000000"/>
              </w:rPr>
            </w:pPr>
            <w:r>
              <w:rPr>
                <w:bCs/>
                <w:color w:val="000000"/>
              </w:rPr>
              <w:t>Diet Criteria</w:t>
            </w:r>
          </w:p>
          <w:p w:rsidR="004236E2" w:rsidRDefault="004236E2" w:rsidP="001436EA">
            <w:pPr>
              <w:pStyle w:val="ListParagraph"/>
              <w:numPr>
                <w:ilvl w:val="0"/>
                <w:numId w:val="35"/>
              </w:numPr>
              <w:rPr>
                <w:bCs/>
                <w:color w:val="000000"/>
              </w:rPr>
            </w:pPr>
            <w:r>
              <w:rPr>
                <w:bCs/>
                <w:color w:val="000000"/>
              </w:rPr>
              <w:t>Diet Names/Abbreviations on Tray Tickets</w:t>
            </w:r>
          </w:p>
          <w:p w:rsidR="004236E2" w:rsidRPr="001436EA" w:rsidRDefault="004236E2" w:rsidP="001436EA">
            <w:pPr>
              <w:pStyle w:val="ListParagraph"/>
              <w:numPr>
                <w:ilvl w:val="0"/>
                <w:numId w:val="35"/>
              </w:numPr>
              <w:rPr>
                <w:bCs/>
                <w:color w:val="000000"/>
              </w:rPr>
            </w:pPr>
            <w:r>
              <w:rPr>
                <w:bCs/>
                <w:color w:val="000000"/>
              </w:rPr>
              <w:t>CBORD Card Files</w:t>
            </w:r>
            <w:r w:rsidR="00113CE7">
              <w:rPr>
                <w:bCs/>
                <w:color w:val="000000"/>
              </w:rPr>
              <w:t xml:space="preserve"> </w:t>
            </w:r>
          </w:p>
        </w:tc>
        <w:tc>
          <w:tcPr>
            <w:tcW w:w="1579" w:type="dxa"/>
            <w:shd w:val="clear" w:color="auto" w:fill="auto"/>
          </w:tcPr>
          <w:p w:rsidR="003C10B6" w:rsidRPr="00CE54E3" w:rsidRDefault="003C10B6" w:rsidP="00DB2F38">
            <w:pPr>
              <w:jc w:val="center"/>
              <w:rPr>
                <w:b/>
                <w:bCs/>
                <w:color w:val="000000"/>
              </w:rPr>
            </w:pPr>
          </w:p>
        </w:tc>
        <w:tc>
          <w:tcPr>
            <w:tcW w:w="963" w:type="dxa"/>
          </w:tcPr>
          <w:p w:rsidR="003C10B6" w:rsidRPr="00CE54E3" w:rsidRDefault="003C10B6" w:rsidP="00DB2F38">
            <w:pPr>
              <w:jc w:val="center"/>
              <w:rPr>
                <w:b/>
                <w:bCs/>
                <w:color w:val="000000"/>
              </w:rPr>
            </w:pPr>
          </w:p>
        </w:tc>
      </w:tr>
      <w:tr w:rsidR="00E051CF" w:rsidRPr="00746D87" w:rsidTr="00E051CF">
        <w:trPr>
          <w:trHeight w:val="289"/>
          <w:jc w:val="center"/>
        </w:trPr>
        <w:tc>
          <w:tcPr>
            <w:tcW w:w="944" w:type="dxa"/>
            <w:shd w:val="clear" w:color="auto" w:fill="auto"/>
          </w:tcPr>
          <w:p w:rsidR="003C10B6" w:rsidRPr="00CE54E3" w:rsidRDefault="003C10B6" w:rsidP="00DB2F38">
            <w:pPr>
              <w:rPr>
                <w:b/>
                <w:bCs/>
                <w:color w:val="000000"/>
              </w:rPr>
            </w:pPr>
          </w:p>
        </w:tc>
        <w:tc>
          <w:tcPr>
            <w:tcW w:w="6392" w:type="dxa"/>
            <w:shd w:val="clear" w:color="auto" w:fill="F7CAAC"/>
          </w:tcPr>
          <w:p w:rsidR="003C10B6" w:rsidRPr="00CE54E3" w:rsidRDefault="003C10B6" w:rsidP="00DB2F38">
            <w:pPr>
              <w:rPr>
                <w:b/>
                <w:bCs/>
                <w:color w:val="000000"/>
              </w:rPr>
            </w:pPr>
            <w:r w:rsidRPr="00CE54E3">
              <w:rPr>
                <w:b/>
                <w:bCs/>
                <w:color w:val="000000"/>
              </w:rPr>
              <w:t>PCH Electronic Systems</w:t>
            </w:r>
          </w:p>
        </w:tc>
        <w:tc>
          <w:tcPr>
            <w:tcW w:w="1579" w:type="dxa"/>
            <w:shd w:val="clear" w:color="auto" w:fill="auto"/>
          </w:tcPr>
          <w:p w:rsidR="003C10B6" w:rsidRPr="00CE54E3" w:rsidRDefault="003C10B6" w:rsidP="00DB2F38">
            <w:pPr>
              <w:jc w:val="center"/>
              <w:rPr>
                <w:b/>
                <w:bCs/>
                <w:color w:val="000000"/>
              </w:rPr>
            </w:pPr>
          </w:p>
        </w:tc>
        <w:tc>
          <w:tcPr>
            <w:tcW w:w="963" w:type="dxa"/>
          </w:tcPr>
          <w:p w:rsidR="003C10B6" w:rsidRPr="00CE54E3" w:rsidRDefault="003C10B6" w:rsidP="00DB2F38">
            <w:pPr>
              <w:jc w:val="center"/>
              <w:rPr>
                <w:b/>
                <w:bCs/>
                <w:color w:val="000000"/>
              </w:rPr>
            </w:pPr>
          </w:p>
        </w:tc>
      </w:tr>
      <w:tr w:rsidR="00E051CF" w:rsidRPr="00746D87" w:rsidTr="00E051CF">
        <w:trPr>
          <w:trHeight w:val="578"/>
          <w:jc w:val="center"/>
        </w:trPr>
        <w:tc>
          <w:tcPr>
            <w:tcW w:w="944" w:type="dxa"/>
            <w:shd w:val="clear" w:color="auto" w:fill="auto"/>
          </w:tcPr>
          <w:p w:rsidR="003C10B6" w:rsidRPr="00CE54E3" w:rsidRDefault="008651E0" w:rsidP="00DB2F38">
            <w:pPr>
              <w:rPr>
                <w:b/>
                <w:bCs/>
                <w:color w:val="000000"/>
              </w:rPr>
            </w:pPr>
            <w:r>
              <w:rPr>
                <w:b/>
                <w:bCs/>
                <w:color w:val="000000"/>
              </w:rPr>
              <w:t>April 2019</w:t>
            </w:r>
          </w:p>
        </w:tc>
        <w:tc>
          <w:tcPr>
            <w:tcW w:w="6392" w:type="dxa"/>
            <w:shd w:val="clear" w:color="auto" w:fill="auto"/>
          </w:tcPr>
          <w:p w:rsidR="003C10B6" w:rsidRPr="002E681D" w:rsidRDefault="003C10B6" w:rsidP="00B10522">
            <w:pPr>
              <w:rPr>
                <w:bCs/>
                <w:color w:val="000000"/>
              </w:rPr>
            </w:pPr>
            <w:r w:rsidRPr="00CD200E">
              <w:rPr>
                <w:b/>
                <w:color w:val="000000"/>
              </w:rPr>
              <w:t>Upd</w:t>
            </w:r>
            <w:r w:rsidR="00546F73" w:rsidRPr="00CD200E">
              <w:rPr>
                <w:b/>
                <w:color w:val="000000"/>
              </w:rPr>
              <w:t>ate</w:t>
            </w:r>
            <w:r w:rsidR="00546F73">
              <w:rPr>
                <w:bCs/>
                <w:color w:val="000000"/>
              </w:rPr>
              <w:t xml:space="preserve"> Computer System with dual t</w:t>
            </w:r>
            <w:r w:rsidRPr="002E681D">
              <w:rPr>
                <w:bCs/>
                <w:color w:val="000000"/>
              </w:rPr>
              <w:t xml:space="preserve">erminology </w:t>
            </w:r>
          </w:p>
        </w:tc>
        <w:tc>
          <w:tcPr>
            <w:tcW w:w="1579" w:type="dxa"/>
            <w:shd w:val="clear" w:color="auto" w:fill="auto"/>
          </w:tcPr>
          <w:p w:rsidR="003C10B6" w:rsidRPr="00CE54E3" w:rsidRDefault="003C10B6" w:rsidP="00DB2F38">
            <w:pPr>
              <w:jc w:val="center"/>
              <w:rPr>
                <w:b/>
                <w:bCs/>
                <w:color w:val="000000"/>
              </w:rPr>
            </w:pPr>
          </w:p>
        </w:tc>
        <w:tc>
          <w:tcPr>
            <w:tcW w:w="963" w:type="dxa"/>
          </w:tcPr>
          <w:p w:rsidR="003C10B6" w:rsidRPr="00CE54E3" w:rsidRDefault="003C10B6" w:rsidP="00DB2F38">
            <w:pPr>
              <w:jc w:val="center"/>
              <w:rPr>
                <w:b/>
                <w:bCs/>
                <w:color w:val="000000"/>
              </w:rPr>
            </w:pPr>
          </w:p>
        </w:tc>
      </w:tr>
      <w:tr w:rsidR="00E051CF" w:rsidRPr="00746D87" w:rsidTr="00E051CF">
        <w:trPr>
          <w:trHeight w:val="265"/>
          <w:jc w:val="center"/>
        </w:trPr>
        <w:tc>
          <w:tcPr>
            <w:tcW w:w="944" w:type="dxa"/>
            <w:shd w:val="clear" w:color="auto" w:fill="auto"/>
          </w:tcPr>
          <w:p w:rsidR="003C10B6" w:rsidRPr="00CE54E3" w:rsidRDefault="003C10B6" w:rsidP="00DB2F38">
            <w:pPr>
              <w:rPr>
                <w:b/>
                <w:bCs/>
                <w:color w:val="000000"/>
              </w:rPr>
            </w:pPr>
          </w:p>
        </w:tc>
        <w:tc>
          <w:tcPr>
            <w:tcW w:w="6392" w:type="dxa"/>
            <w:shd w:val="clear" w:color="auto" w:fill="F7CAAC"/>
          </w:tcPr>
          <w:p w:rsidR="003C10B6" w:rsidRPr="00CE54E3" w:rsidRDefault="003C10B6" w:rsidP="009F5A85">
            <w:pPr>
              <w:rPr>
                <w:b/>
                <w:bCs/>
                <w:color w:val="000000"/>
              </w:rPr>
            </w:pPr>
            <w:r w:rsidRPr="00CE54E3">
              <w:rPr>
                <w:b/>
                <w:bCs/>
                <w:color w:val="000000"/>
              </w:rPr>
              <w:t>E</w:t>
            </w:r>
            <w:r w:rsidR="009F5A85">
              <w:rPr>
                <w:b/>
                <w:bCs/>
                <w:color w:val="000000"/>
              </w:rPr>
              <w:t>lectronic Patient Records</w:t>
            </w:r>
          </w:p>
        </w:tc>
        <w:tc>
          <w:tcPr>
            <w:tcW w:w="1579" w:type="dxa"/>
            <w:shd w:val="clear" w:color="auto" w:fill="auto"/>
          </w:tcPr>
          <w:p w:rsidR="003C10B6" w:rsidRPr="00CE54E3" w:rsidRDefault="003C10B6" w:rsidP="00DB2F38">
            <w:pPr>
              <w:jc w:val="center"/>
              <w:rPr>
                <w:b/>
                <w:bCs/>
                <w:color w:val="000000"/>
              </w:rPr>
            </w:pPr>
          </w:p>
        </w:tc>
        <w:tc>
          <w:tcPr>
            <w:tcW w:w="963" w:type="dxa"/>
          </w:tcPr>
          <w:p w:rsidR="003C10B6" w:rsidRPr="00CE54E3" w:rsidRDefault="003C10B6" w:rsidP="00DB2F38">
            <w:pPr>
              <w:jc w:val="center"/>
              <w:rPr>
                <w:b/>
                <w:bCs/>
                <w:color w:val="000000"/>
              </w:rPr>
            </w:pPr>
          </w:p>
        </w:tc>
      </w:tr>
      <w:tr w:rsidR="00E051CF" w:rsidRPr="00746D87" w:rsidTr="00E051CF">
        <w:trPr>
          <w:trHeight w:val="578"/>
          <w:jc w:val="center"/>
        </w:trPr>
        <w:tc>
          <w:tcPr>
            <w:tcW w:w="944" w:type="dxa"/>
            <w:shd w:val="clear" w:color="auto" w:fill="auto"/>
          </w:tcPr>
          <w:p w:rsidR="003C10B6" w:rsidRPr="00CE54E3" w:rsidRDefault="008651E0" w:rsidP="004236E2">
            <w:pPr>
              <w:rPr>
                <w:b/>
                <w:bCs/>
                <w:color w:val="000000"/>
              </w:rPr>
            </w:pPr>
            <w:r>
              <w:rPr>
                <w:b/>
                <w:bCs/>
                <w:color w:val="000000"/>
              </w:rPr>
              <w:t>April 2019</w:t>
            </w:r>
          </w:p>
        </w:tc>
        <w:tc>
          <w:tcPr>
            <w:tcW w:w="6392" w:type="dxa"/>
            <w:shd w:val="clear" w:color="auto" w:fill="auto"/>
          </w:tcPr>
          <w:p w:rsidR="003C10B6" w:rsidRPr="003A744F" w:rsidRDefault="009F5A85" w:rsidP="00DB2F38">
            <w:pPr>
              <w:rPr>
                <w:bCs/>
                <w:color w:val="000000"/>
              </w:rPr>
            </w:pPr>
            <w:r w:rsidRPr="003A744F">
              <w:rPr>
                <w:bCs/>
                <w:color w:val="000000"/>
              </w:rPr>
              <w:t>Contact Clinical Informatics Specialist to update EPR and EDIS (2-3 week timeframe)</w:t>
            </w:r>
          </w:p>
        </w:tc>
        <w:tc>
          <w:tcPr>
            <w:tcW w:w="1579" w:type="dxa"/>
            <w:shd w:val="clear" w:color="auto" w:fill="auto"/>
          </w:tcPr>
          <w:p w:rsidR="003C10B6" w:rsidRPr="00CE54E3" w:rsidRDefault="001436EA" w:rsidP="00DB2F38">
            <w:pPr>
              <w:jc w:val="center"/>
              <w:rPr>
                <w:b/>
                <w:bCs/>
                <w:color w:val="000000"/>
              </w:rPr>
            </w:pPr>
            <w:r>
              <w:rPr>
                <w:b/>
                <w:bCs/>
                <w:color w:val="000000"/>
              </w:rPr>
              <w:t>Jean Helps</w:t>
            </w:r>
          </w:p>
        </w:tc>
        <w:tc>
          <w:tcPr>
            <w:tcW w:w="963" w:type="dxa"/>
          </w:tcPr>
          <w:p w:rsidR="003C10B6" w:rsidRPr="00CE54E3" w:rsidRDefault="003C10B6" w:rsidP="00DB2F38">
            <w:pPr>
              <w:jc w:val="center"/>
              <w:rPr>
                <w:b/>
                <w:bCs/>
                <w:color w:val="000000"/>
              </w:rPr>
            </w:pPr>
          </w:p>
        </w:tc>
      </w:tr>
      <w:tr w:rsidR="00E051CF" w:rsidRPr="00746D87" w:rsidTr="00E051CF">
        <w:trPr>
          <w:trHeight w:val="578"/>
          <w:jc w:val="center"/>
        </w:trPr>
        <w:tc>
          <w:tcPr>
            <w:tcW w:w="944" w:type="dxa"/>
            <w:shd w:val="clear" w:color="auto" w:fill="auto"/>
          </w:tcPr>
          <w:p w:rsidR="003C10B6" w:rsidRPr="00CE54E3" w:rsidRDefault="000754F1" w:rsidP="00DB2F38">
            <w:pPr>
              <w:rPr>
                <w:b/>
                <w:bCs/>
                <w:color w:val="000000"/>
              </w:rPr>
            </w:pPr>
            <w:r>
              <w:rPr>
                <w:b/>
                <w:bCs/>
                <w:color w:val="000000"/>
              </w:rPr>
              <w:t>April 2019</w:t>
            </w:r>
          </w:p>
        </w:tc>
        <w:tc>
          <w:tcPr>
            <w:tcW w:w="6392" w:type="dxa"/>
            <w:shd w:val="clear" w:color="auto" w:fill="auto"/>
          </w:tcPr>
          <w:p w:rsidR="003C10B6" w:rsidRPr="003A744F" w:rsidRDefault="00546F73" w:rsidP="00DB2F38">
            <w:pPr>
              <w:rPr>
                <w:bCs/>
                <w:color w:val="000000"/>
              </w:rPr>
            </w:pPr>
            <w:r w:rsidRPr="00CD200E">
              <w:rPr>
                <w:b/>
                <w:color w:val="000000"/>
              </w:rPr>
              <w:t>Update</w:t>
            </w:r>
            <w:r>
              <w:rPr>
                <w:bCs/>
                <w:color w:val="000000"/>
              </w:rPr>
              <w:t xml:space="preserve"> </w:t>
            </w:r>
            <w:r w:rsidR="00015CFD" w:rsidRPr="003A744F">
              <w:rPr>
                <w:bCs/>
                <w:color w:val="000000"/>
              </w:rPr>
              <w:t>Accuro</w:t>
            </w:r>
          </w:p>
        </w:tc>
        <w:tc>
          <w:tcPr>
            <w:tcW w:w="1579" w:type="dxa"/>
            <w:shd w:val="clear" w:color="auto" w:fill="auto"/>
          </w:tcPr>
          <w:p w:rsidR="003C10B6" w:rsidRPr="00CE54E3" w:rsidRDefault="003C10B6" w:rsidP="00DB2F38">
            <w:pPr>
              <w:jc w:val="center"/>
              <w:rPr>
                <w:b/>
                <w:bCs/>
                <w:color w:val="000000"/>
              </w:rPr>
            </w:pPr>
          </w:p>
        </w:tc>
        <w:tc>
          <w:tcPr>
            <w:tcW w:w="963" w:type="dxa"/>
          </w:tcPr>
          <w:p w:rsidR="003C10B6" w:rsidRPr="00CE54E3" w:rsidRDefault="003C10B6" w:rsidP="00DB2F38">
            <w:pPr>
              <w:jc w:val="center"/>
              <w:rPr>
                <w:b/>
                <w:bCs/>
                <w:color w:val="000000"/>
              </w:rPr>
            </w:pPr>
          </w:p>
        </w:tc>
      </w:tr>
    </w:tbl>
    <w:p w:rsidR="004F2D8B" w:rsidRDefault="004F2D8B" w:rsidP="004F2D8B">
      <w:pPr>
        <w:rPr>
          <w:b/>
          <w:bCs/>
          <w:color w:val="000000"/>
          <w:sz w:val="20"/>
        </w:rPr>
      </w:pPr>
    </w:p>
    <w:p w:rsidR="004F2D8B" w:rsidRDefault="004F2D8B" w:rsidP="004F2D8B">
      <w:pPr>
        <w:rPr>
          <w:b/>
          <w:bCs/>
          <w:color w:val="000000"/>
          <w:sz w:val="20"/>
        </w:rPr>
      </w:pPr>
    </w:p>
    <w:p w:rsidR="005B68B5" w:rsidRDefault="005B68B5" w:rsidP="004F2D8B">
      <w:pPr>
        <w:jc w:val="center"/>
        <w:rPr>
          <w:b/>
          <w:bCs/>
          <w:color w:val="000000"/>
          <w:sz w:val="20"/>
        </w:rPr>
      </w:pPr>
    </w:p>
    <w:p w:rsidR="005B68B5" w:rsidRDefault="005B68B5" w:rsidP="004F2D8B">
      <w:pPr>
        <w:jc w:val="center"/>
        <w:rPr>
          <w:b/>
          <w:bCs/>
          <w:color w:val="000000"/>
          <w:sz w:val="20"/>
        </w:rPr>
      </w:pPr>
    </w:p>
    <w:p w:rsidR="003A744F" w:rsidRDefault="003A744F" w:rsidP="004F2D8B">
      <w:pPr>
        <w:jc w:val="center"/>
        <w:rPr>
          <w:b/>
          <w:bCs/>
          <w:color w:val="000000"/>
          <w:sz w:val="20"/>
        </w:rPr>
      </w:pPr>
    </w:p>
    <w:p w:rsidR="008651E0" w:rsidRDefault="008651E0" w:rsidP="004F2D8B">
      <w:pPr>
        <w:jc w:val="center"/>
        <w:rPr>
          <w:b/>
          <w:bCs/>
          <w:color w:val="000000"/>
          <w:sz w:val="20"/>
        </w:rPr>
      </w:pPr>
    </w:p>
    <w:p w:rsidR="008651E0" w:rsidRDefault="008651E0" w:rsidP="004F2D8B">
      <w:pPr>
        <w:jc w:val="center"/>
        <w:rPr>
          <w:b/>
          <w:bCs/>
          <w:color w:val="000000"/>
          <w:sz w:val="20"/>
        </w:rPr>
      </w:pPr>
    </w:p>
    <w:p w:rsidR="008651E0" w:rsidRDefault="008651E0" w:rsidP="004F2D8B">
      <w:pPr>
        <w:jc w:val="center"/>
        <w:rPr>
          <w:b/>
          <w:bCs/>
          <w:color w:val="000000"/>
          <w:sz w:val="20"/>
        </w:rPr>
      </w:pPr>
    </w:p>
    <w:p w:rsidR="008651E0" w:rsidRDefault="008651E0" w:rsidP="004F2D8B">
      <w:pPr>
        <w:jc w:val="center"/>
        <w:rPr>
          <w:b/>
          <w:bCs/>
          <w:color w:val="000000"/>
          <w:sz w:val="20"/>
        </w:rPr>
      </w:pPr>
    </w:p>
    <w:p w:rsidR="008651E0" w:rsidRDefault="008651E0" w:rsidP="004F2D8B">
      <w:pPr>
        <w:jc w:val="center"/>
        <w:rPr>
          <w:b/>
          <w:bCs/>
          <w:color w:val="000000"/>
          <w:sz w:val="20"/>
        </w:rPr>
      </w:pPr>
    </w:p>
    <w:p w:rsidR="008651E0" w:rsidRDefault="008651E0" w:rsidP="004F2D8B">
      <w:pPr>
        <w:jc w:val="center"/>
        <w:rPr>
          <w:b/>
          <w:bCs/>
          <w:color w:val="000000"/>
          <w:sz w:val="20"/>
        </w:rPr>
      </w:pPr>
    </w:p>
    <w:p w:rsidR="008651E0" w:rsidRDefault="008651E0" w:rsidP="004F2D8B">
      <w:pPr>
        <w:jc w:val="center"/>
        <w:rPr>
          <w:b/>
          <w:bCs/>
          <w:color w:val="000000"/>
          <w:sz w:val="20"/>
        </w:rPr>
      </w:pPr>
    </w:p>
    <w:p w:rsidR="008651E0" w:rsidRDefault="008651E0" w:rsidP="004F2D8B">
      <w:pPr>
        <w:jc w:val="center"/>
        <w:rPr>
          <w:b/>
          <w:bCs/>
          <w:color w:val="000000"/>
          <w:sz w:val="20"/>
        </w:rPr>
      </w:pPr>
    </w:p>
    <w:p w:rsidR="008651E0" w:rsidRDefault="008651E0" w:rsidP="004F2D8B">
      <w:pPr>
        <w:jc w:val="center"/>
        <w:rPr>
          <w:b/>
          <w:bCs/>
          <w:color w:val="000000"/>
          <w:sz w:val="20"/>
        </w:rPr>
      </w:pPr>
    </w:p>
    <w:p w:rsidR="008651E0" w:rsidRDefault="008651E0" w:rsidP="004F2D8B">
      <w:pPr>
        <w:jc w:val="center"/>
        <w:rPr>
          <w:b/>
          <w:bCs/>
          <w:color w:val="000000"/>
          <w:sz w:val="20"/>
        </w:rPr>
      </w:pPr>
    </w:p>
    <w:p w:rsidR="008651E0" w:rsidRDefault="008651E0" w:rsidP="004F2D8B">
      <w:pPr>
        <w:jc w:val="center"/>
        <w:rPr>
          <w:b/>
          <w:bCs/>
          <w:color w:val="000000"/>
          <w:sz w:val="20"/>
        </w:rPr>
      </w:pPr>
    </w:p>
    <w:p w:rsidR="008651E0" w:rsidRDefault="008651E0" w:rsidP="004F2D8B">
      <w:pPr>
        <w:jc w:val="center"/>
        <w:rPr>
          <w:b/>
          <w:bCs/>
          <w:color w:val="000000"/>
          <w:sz w:val="20"/>
        </w:rPr>
      </w:pPr>
    </w:p>
    <w:p w:rsidR="008651E0" w:rsidRDefault="008651E0" w:rsidP="004F2D8B">
      <w:pPr>
        <w:jc w:val="center"/>
        <w:rPr>
          <w:b/>
          <w:bCs/>
          <w:color w:val="000000"/>
          <w:sz w:val="20"/>
        </w:rPr>
      </w:pPr>
    </w:p>
    <w:p w:rsidR="008651E0" w:rsidRDefault="008651E0" w:rsidP="004F2D8B">
      <w:pPr>
        <w:jc w:val="center"/>
        <w:rPr>
          <w:b/>
          <w:bCs/>
          <w:color w:val="000000"/>
          <w:sz w:val="20"/>
        </w:rPr>
      </w:pPr>
    </w:p>
    <w:p w:rsidR="008651E0" w:rsidRDefault="008651E0" w:rsidP="004F2D8B">
      <w:pPr>
        <w:jc w:val="center"/>
        <w:rPr>
          <w:b/>
          <w:bCs/>
          <w:color w:val="000000"/>
          <w:sz w:val="20"/>
        </w:rPr>
      </w:pPr>
    </w:p>
    <w:p w:rsidR="008651E0" w:rsidRDefault="008651E0" w:rsidP="004F2D8B">
      <w:pPr>
        <w:jc w:val="center"/>
        <w:rPr>
          <w:b/>
          <w:bCs/>
          <w:color w:val="000000"/>
          <w:sz w:val="20"/>
        </w:rPr>
      </w:pPr>
    </w:p>
    <w:p w:rsidR="008651E0" w:rsidRDefault="008651E0" w:rsidP="004F2D8B">
      <w:pPr>
        <w:jc w:val="center"/>
        <w:rPr>
          <w:b/>
          <w:bCs/>
          <w:color w:val="000000"/>
          <w:sz w:val="20"/>
        </w:rPr>
      </w:pPr>
    </w:p>
    <w:p w:rsidR="008651E0" w:rsidRDefault="008651E0" w:rsidP="004F2D8B">
      <w:pPr>
        <w:jc w:val="center"/>
        <w:rPr>
          <w:b/>
          <w:bCs/>
          <w:color w:val="000000"/>
          <w:sz w:val="20"/>
        </w:rPr>
      </w:pPr>
    </w:p>
    <w:p w:rsidR="008651E0" w:rsidRDefault="008651E0" w:rsidP="004F2D8B">
      <w:pPr>
        <w:jc w:val="center"/>
        <w:rPr>
          <w:b/>
          <w:bCs/>
          <w:color w:val="000000"/>
          <w:sz w:val="20"/>
        </w:rPr>
      </w:pPr>
    </w:p>
    <w:p w:rsidR="008651E0" w:rsidRDefault="008651E0" w:rsidP="004F2D8B">
      <w:pPr>
        <w:jc w:val="center"/>
        <w:rPr>
          <w:b/>
          <w:bCs/>
          <w:color w:val="000000"/>
          <w:sz w:val="20"/>
        </w:rPr>
      </w:pPr>
    </w:p>
    <w:p w:rsidR="00005042" w:rsidRDefault="00005042" w:rsidP="004F2D8B">
      <w:pPr>
        <w:jc w:val="center"/>
        <w:rPr>
          <w:b/>
          <w:bCs/>
          <w:color w:val="000000"/>
          <w:sz w:val="20"/>
        </w:rPr>
      </w:pPr>
    </w:p>
    <w:p w:rsidR="00005042" w:rsidRDefault="00005042" w:rsidP="004F2D8B">
      <w:pPr>
        <w:jc w:val="center"/>
        <w:rPr>
          <w:b/>
          <w:bCs/>
          <w:color w:val="000000"/>
          <w:sz w:val="20"/>
        </w:rPr>
      </w:pPr>
    </w:p>
    <w:p w:rsidR="00005042" w:rsidRDefault="00005042" w:rsidP="004F2D8B">
      <w:pPr>
        <w:jc w:val="center"/>
        <w:rPr>
          <w:b/>
          <w:bCs/>
          <w:color w:val="000000"/>
          <w:sz w:val="20"/>
        </w:rPr>
      </w:pPr>
    </w:p>
    <w:p w:rsidR="008651E0" w:rsidRDefault="008651E0" w:rsidP="004F2D8B">
      <w:pPr>
        <w:jc w:val="center"/>
        <w:rPr>
          <w:b/>
          <w:bCs/>
          <w:color w:val="000000"/>
          <w:sz w:val="20"/>
        </w:rPr>
      </w:pPr>
    </w:p>
    <w:p w:rsidR="005B68B5" w:rsidRDefault="005B68B5" w:rsidP="00873836">
      <w:pPr>
        <w:rPr>
          <w:b/>
          <w:bCs/>
          <w:color w:val="000000"/>
          <w:sz w:val="20"/>
        </w:rPr>
      </w:pPr>
    </w:p>
    <w:p w:rsidR="004F2D8B" w:rsidRPr="00E051CF" w:rsidRDefault="00000307" w:rsidP="00E051CF">
      <w:pPr>
        <w:pStyle w:val="Heading1"/>
      </w:pPr>
      <w:bookmarkStart w:id="8" w:name="_Toc4137778"/>
      <w:r>
        <w:t>CLINICAL SERVICES</w:t>
      </w:r>
      <w:bookmarkEnd w:id="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6470"/>
        <w:gridCol w:w="1598"/>
        <w:gridCol w:w="955"/>
      </w:tblGrid>
      <w:tr w:rsidR="00374A9E" w:rsidRPr="00746D87" w:rsidTr="00E051CF">
        <w:trPr>
          <w:trHeight w:val="369"/>
          <w:jc w:val="center"/>
        </w:trPr>
        <w:tc>
          <w:tcPr>
            <w:tcW w:w="955" w:type="dxa"/>
            <w:shd w:val="clear" w:color="auto" w:fill="9CC2E5" w:themeFill="accent1" w:themeFillTint="99"/>
          </w:tcPr>
          <w:p w:rsidR="00374A9E" w:rsidRPr="00DC153A" w:rsidRDefault="00374A9E" w:rsidP="00DB2F38">
            <w:pPr>
              <w:jc w:val="center"/>
              <w:rPr>
                <w:b/>
                <w:bCs/>
                <w:color w:val="000000"/>
              </w:rPr>
            </w:pPr>
            <w:r w:rsidRPr="00DC153A">
              <w:rPr>
                <w:b/>
                <w:bCs/>
                <w:color w:val="000000"/>
              </w:rPr>
              <w:t>Date</w:t>
            </w:r>
          </w:p>
        </w:tc>
        <w:tc>
          <w:tcPr>
            <w:tcW w:w="6470" w:type="dxa"/>
            <w:shd w:val="clear" w:color="auto" w:fill="9CC2E5" w:themeFill="accent1" w:themeFillTint="99"/>
          </w:tcPr>
          <w:p w:rsidR="00374A9E" w:rsidRPr="00DC153A" w:rsidRDefault="00374A9E" w:rsidP="00DB2F38">
            <w:pPr>
              <w:jc w:val="center"/>
              <w:rPr>
                <w:b/>
                <w:bCs/>
                <w:color w:val="000000"/>
              </w:rPr>
            </w:pPr>
            <w:r w:rsidRPr="00DC153A">
              <w:rPr>
                <w:b/>
                <w:bCs/>
                <w:color w:val="000000"/>
              </w:rPr>
              <w:t>Action Item</w:t>
            </w:r>
          </w:p>
        </w:tc>
        <w:tc>
          <w:tcPr>
            <w:tcW w:w="1594" w:type="dxa"/>
            <w:shd w:val="clear" w:color="auto" w:fill="9CC2E5" w:themeFill="accent1" w:themeFillTint="99"/>
          </w:tcPr>
          <w:p w:rsidR="00374A9E" w:rsidRPr="00DC153A" w:rsidRDefault="00B10522" w:rsidP="00DB2F38">
            <w:pPr>
              <w:jc w:val="center"/>
              <w:rPr>
                <w:b/>
                <w:bCs/>
                <w:color w:val="000000"/>
              </w:rPr>
            </w:pPr>
            <w:r w:rsidRPr="00DC153A">
              <w:rPr>
                <w:b/>
                <w:bCs/>
                <w:color w:val="000000"/>
              </w:rPr>
              <w:t>Who is responsible?</w:t>
            </w:r>
          </w:p>
        </w:tc>
        <w:tc>
          <w:tcPr>
            <w:tcW w:w="955" w:type="dxa"/>
            <w:shd w:val="clear" w:color="auto" w:fill="9CC2E5" w:themeFill="accent1" w:themeFillTint="99"/>
          </w:tcPr>
          <w:p w:rsidR="00374A9E" w:rsidRPr="00DC153A" w:rsidRDefault="00B10522" w:rsidP="00DB2F38">
            <w:pPr>
              <w:jc w:val="center"/>
              <w:rPr>
                <w:b/>
                <w:bCs/>
                <w:color w:val="000000"/>
              </w:rPr>
            </w:pPr>
            <w:r w:rsidRPr="00DC153A">
              <w:rPr>
                <w:b/>
                <w:bCs/>
                <w:color w:val="000000"/>
              </w:rPr>
              <w:t>Done?</w:t>
            </w:r>
          </w:p>
        </w:tc>
      </w:tr>
      <w:tr w:rsidR="00374A9E" w:rsidRPr="00746D87" w:rsidTr="00E051CF">
        <w:trPr>
          <w:trHeight w:val="257"/>
          <w:jc w:val="center"/>
        </w:trPr>
        <w:tc>
          <w:tcPr>
            <w:tcW w:w="9023" w:type="dxa"/>
            <w:gridSpan w:val="3"/>
            <w:shd w:val="clear" w:color="auto" w:fill="A6A6A6"/>
          </w:tcPr>
          <w:p w:rsidR="00374A9E" w:rsidRDefault="008651E0" w:rsidP="00DB2F38">
            <w:pPr>
              <w:jc w:val="center"/>
              <w:rPr>
                <w:b/>
                <w:bCs/>
                <w:color w:val="000000"/>
              </w:rPr>
            </w:pPr>
            <w:r>
              <w:rPr>
                <w:b/>
                <w:bCs/>
                <w:color w:val="000000"/>
              </w:rPr>
              <w:t xml:space="preserve">INTER-PROFESSIONAL TEAM </w:t>
            </w:r>
          </w:p>
          <w:p w:rsidR="008651E0" w:rsidRPr="008953F7" w:rsidRDefault="008651E0" w:rsidP="00DB2F38">
            <w:pPr>
              <w:jc w:val="center"/>
              <w:rPr>
                <w:b/>
                <w:bCs/>
                <w:color w:val="000000"/>
              </w:rPr>
            </w:pPr>
            <w:r>
              <w:rPr>
                <w:b/>
                <w:bCs/>
                <w:color w:val="000000"/>
              </w:rPr>
              <w:t>(MD, RN, RD, SLP, OT)</w:t>
            </w:r>
          </w:p>
        </w:tc>
        <w:tc>
          <w:tcPr>
            <w:tcW w:w="955" w:type="dxa"/>
            <w:shd w:val="clear" w:color="auto" w:fill="A6A6A6"/>
          </w:tcPr>
          <w:p w:rsidR="00374A9E" w:rsidRPr="008953F7" w:rsidRDefault="00374A9E" w:rsidP="00DB2F38">
            <w:pPr>
              <w:jc w:val="center"/>
              <w:rPr>
                <w:b/>
                <w:bCs/>
                <w:color w:val="000000"/>
              </w:rPr>
            </w:pPr>
          </w:p>
        </w:tc>
      </w:tr>
      <w:tr w:rsidR="00374A9E" w:rsidRPr="00746D87" w:rsidTr="00E051CF">
        <w:trPr>
          <w:trHeight w:val="272"/>
          <w:jc w:val="center"/>
        </w:trPr>
        <w:tc>
          <w:tcPr>
            <w:tcW w:w="955" w:type="dxa"/>
            <w:shd w:val="clear" w:color="auto" w:fill="auto"/>
          </w:tcPr>
          <w:p w:rsidR="00374A9E" w:rsidRPr="008953F7" w:rsidRDefault="001978EC" w:rsidP="00DB2F38">
            <w:pPr>
              <w:rPr>
                <w:b/>
                <w:bCs/>
                <w:color w:val="000000"/>
              </w:rPr>
            </w:pPr>
            <w:r>
              <w:rPr>
                <w:b/>
                <w:bCs/>
                <w:color w:val="000000"/>
              </w:rPr>
              <w:t xml:space="preserve">May </w:t>
            </w:r>
            <w:r w:rsidR="009F38B9">
              <w:rPr>
                <w:b/>
                <w:bCs/>
                <w:color w:val="000000"/>
              </w:rPr>
              <w:t xml:space="preserve">– July </w:t>
            </w:r>
            <w:r>
              <w:rPr>
                <w:b/>
                <w:bCs/>
                <w:color w:val="000000"/>
              </w:rPr>
              <w:t>2019</w:t>
            </w:r>
          </w:p>
        </w:tc>
        <w:tc>
          <w:tcPr>
            <w:tcW w:w="6470" w:type="dxa"/>
            <w:shd w:val="clear" w:color="auto" w:fill="auto"/>
          </w:tcPr>
          <w:p w:rsidR="00374A9E" w:rsidRDefault="00374A9E" w:rsidP="005B6BFD">
            <w:pPr>
              <w:rPr>
                <w:bCs/>
                <w:color w:val="000000"/>
              </w:rPr>
            </w:pPr>
            <w:r w:rsidRPr="00983E8D">
              <w:rPr>
                <w:b/>
                <w:color w:val="000000"/>
              </w:rPr>
              <w:t>Update</w:t>
            </w:r>
            <w:r w:rsidRPr="00983E8D">
              <w:rPr>
                <w:bCs/>
                <w:color w:val="000000"/>
              </w:rPr>
              <w:t xml:space="preserve"> all </w:t>
            </w:r>
            <w:r w:rsidR="00E971EA">
              <w:rPr>
                <w:bCs/>
                <w:color w:val="000000"/>
              </w:rPr>
              <w:t xml:space="preserve">documentation that includes thick liquid terminology to dual terminology (IDDSI/Current), </w:t>
            </w:r>
            <w:r w:rsidR="005B6BFD">
              <w:rPr>
                <w:bCs/>
                <w:color w:val="000000"/>
              </w:rPr>
              <w:t>as needed:</w:t>
            </w:r>
          </w:p>
          <w:p w:rsidR="00E971EA" w:rsidRDefault="00E971EA" w:rsidP="001436EA">
            <w:pPr>
              <w:pStyle w:val="ListParagraph"/>
              <w:numPr>
                <w:ilvl w:val="0"/>
                <w:numId w:val="36"/>
              </w:numPr>
              <w:rPr>
                <w:bCs/>
                <w:color w:val="000000"/>
              </w:rPr>
            </w:pPr>
            <w:r>
              <w:rPr>
                <w:bCs/>
                <w:color w:val="000000"/>
              </w:rPr>
              <w:t>Diet Orders</w:t>
            </w:r>
          </w:p>
          <w:p w:rsidR="00E971EA" w:rsidRDefault="00E971EA" w:rsidP="001436EA">
            <w:pPr>
              <w:pStyle w:val="ListParagraph"/>
              <w:numPr>
                <w:ilvl w:val="0"/>
                <w:numId w:val="36"/>
              </w:numPr>
              <w:rPr>
                <w:bCs/>
                <w:color w:val="000000"/>
              </w:rPr>
            </w:pPr>
            <w:r>
              <w:rPr>
                <w:bCs/>
                <w:color w:val="000000"/>
              </w:rPr>
              <w:t>Care Plans/Kardex</w:t>
            </w:r>
          </w:p>
          <w:p w:rsidR="00E971EA" w:rsidRDefault="00E971EA" w:rsidP="001436EA">
            <w:pPr>
              <w:pStyle w:val="ListParagraph"/>
              <w:numPr>
                <w:ilvl w:val="0"/>
                <w:numId w:val="36"/>
              </w:numPr>
              <w:rPr>
                <w:bCs/>
                <w:color w:val="000000"/>
              </w:rPr>
            </w:pPr>
            <w:r>
              <w:rPr>
                <w:bCs/>
                <w:color w:val="000000"/>
              </w:rPr>
              <w:t>Activities of Daily Living (ADL) Sheets</w:t>
            </w:r>
          </w:p>
          <w:p w:rsidR="00E971EA" w:rsidRDefault="00E971EA" w:rsidP="001436EA">
            <w:pPr>
              <w:pStyle w:val="ListParagraph"/>
              <w:numPr>
                <w:ilvl w:val="0"/>
                <w:numId w:val="36"/>
              </w:numPr>
              <w:rPr>
                <w:bCs/>
                <w:color w:val="000000"/>
              </w:rPr>
            </w:pPr>
            <w:r>
              <w:rPr>
                <w:bCs/>
                <w:color w:val="000000"/>
              </w:rPr>
              <w:t>Working patient/resident file</w:t>
            </w:r>
          </w:p>
          <w:p w:rsidR="00E971EA" w:rsidRDefault="00E971EA" w:rsidP="001436EA">
            <w:pPr>
              <w:pStyle w:val="ListParagraph"/>
              <w:numPr>
                <w:ilvl w:val="0"/>
                <w:numId w:val="36"/>
              </w:numPr>
              <w:rPr>
                <w:bCs/>
                <w:color w:val="000000"/>
              </w:rPr>
            </w:pPr>
            <w:r>
              <w:rPr>
                <w:bCs/>
                <w:color w:val="000000"/>
              </w:rPr>
              <w:t>Referral forms</w:t>
            </w:r>
          </w:p>
          <w:p w:rsidR="00E971EA" w:rsidRDefault="00E971EA" w:rsidP="001436EA">
            <w:pPr>
              <w:pStyle w:val="ListParagraph"/>
              <w:numPr>
                <w:ilvl w:val="0"/>
                <w:numId w:val="36"/>
              </w:numPr>
              <w:rPr>
                <w:bCs/>
                <w:color w:val="000000"/>
              </w:rPr>
            </w:pPr>
            <w:r>
              <w:rPr>
                <w:bCs/>
                <w:color w:val="000000"/>
              </w:rPr>
              <w:t>Resources/Posters for staff preparing thick liquids on the wards</w:t>
            </w:r>
          </w:p>
          <w:p w:rsidR="00E971EA" w:rsidRPr="001436EA" w:rsidRDefault="00E971EA" w:rsidP="001436EA">
            <w:pPr>
              <w:pStyle w:val="ListParagraph"/>
              <w:numPr>
                <w:ilvl w:val="0"/>
                <w:numId w:val="36"/>
              </w:numPr>
              <w:rPr>
                <w:bCs/>
                <w:color w:val="000000"/>
              </w:rPr>
            </w:pPr>
            <w:r>
              <w:rPr>
                <w:bCs/>
                <w:color w:val="000000"/>
              </w:rPr>
              <w:t>Patient/Family handouts and educational materials</w:t>
            </w:r>
          </w:p>
        </w:tc>
        <w:tc>
          <w:tcPr>
            <w:tcW w:w="1594" w:type="dxa"/>
            <w:shd w:val="clear" w:color="auto" w:fill="auto"/>
          </w:tcPr>
          <w:p w:rsidR="00374A9E" w:rsidRPr="008953F7" w:rsidRDefault="00374A9E" w:rsidP="00DB2F38">
            <w:pPr>
              <w:jc w:val="center"/>
              <w:rPr>
                <w:b/>
                <w:bCs/>
                <w:color w:val="000000"/>
              </w:rPr>
            </w:pPr>
          </w:p>
        </w:tc>
        <w:tc>
          <w:tcPr>
            <w:tcW w:w="955" w:type="dxa"/>
          </w:tcPr>
          <w:p w:rsidR="00374A9E" w:rsidRPr="008953F7" w:rsidRDefault="00374A9E" w:rsidP="00DB2F38">
            <w:pPr>
              <w:jc w:val="center"/>
              <w:rPr>
                <w:b/>
                <w:bCs/>
                <w:color w:val="000000"/>
              </w:rPr>
            </w:pPr>
          </w:p>
        </w:tc>
      </w:tr>
      <w:tr w:rsidR="00374A9E" w:rsidRPr="00746D87" w:rsidTr="00E051CF">
        <w:trPr>
          <w:trHeight w:val="272"/>
          <w:jc w:val="center"/>
        </w:trPr>
        <w:tc>
          <w:tcPr>
            <w:tcW w:w="955" w:type="dxa"/>
            <w:shd w:val="clear" w:color="auto" w:fill="auto"/>
          </w:tcPr>
          <w:p w:rsidR="00374A9E" w:rsidRPr="008953F7" w:rsidRDefault="00374A9E" w:rsidP="00DB2F38">
            <w:pPr>
              <w:rPr>
                <w:b/>
                <w:bCs/>
                <w:color w:val="000000"/>
              </w:rPr>
            </w:pPr>
          </w:p>
        </w:tc>
        <w:tc>
          <w:tcPr>
            <w:tcW w:w="6470" w:type="dxa"/>
            <w:shd w:val="clear" w:color="auto" w:fill="auto"/>
          </w:tcPr>
          <w:p w:rsidR="00374A9E" w:rsidRPr="00983E8D" w:rsidRDefault="00374A9E" w:rsidP="00DB2F38">
            <w:pPr>
              <w:ind w:left="720"/>
              <w:rPr>
                <w:rFonts w:cs="Helvetica"/>
                <w:b/>
                <w:bCs/>
                <w:color w:val="000000"/>
              </w:rPr>
            </w:pPr>
          </w:p>
        </w:tc>
        <w:tc>
          <w:tcPr>
            <w:tcW w:w="1594" w:type="dxa"/>
            <w:shd w:val="clear" w:color="auto" w:fill="auto"/>
          </w:tcPr>
          <w:p w:rsidR="00374A9E" w:rsidRPr="008953F7" w:rsidRDefault="00374A9E" w:rsidP="00DB2F38">
            <w:pPr>
              <w:jc w:val="center"/>
              <w:rPr>
                <w:b/>
                <w:bCs/>
                <w:color w:val="000000"/>
              </w:rPr>
            </w:pPr>
          </w:p>
        </w:tc>
        <w:tc>
          <w:tcPr>
            <w:tcW w:w="955" w:type="dxa"/>
          </w:tcPr>
          <w:p w:rsidR="00374A9E" w:rsidRPr="008953F7" w:rsidRDefault="00374A9E" w:rsidP="00DB2F38">
            <w:pPr>
              <w:jc w:val="center"/>
              <w:rPr>
                <w:b/>
                <w:bCs/>
                <w:color w:val="000000"/>
              </w:rPr>
            </w:pPr>
          </w:p>
        </w:tc>
      </w:tr>
      <w:tr w:rsidR="00374A9E" w:rsidRPr="00746D87" w:rsidTr="00E051CF">
        <w:trPr>
          <w:trHeight w:val="257"/>
          <w:jc w:val="center"/>
        </w:trPr>
        <w:tc>
          <w:tcPr>
            <w:tcW w:w="9023" w:type="dxa"/>
            <w:gridSpan w:val="3"/>
            <w:shd w:val="clear" w:color="auto" w:fill="D9D9D9"/>
          </w:tcPr>
          <w:p w:rsidR="00374A9E" w:rsidRPr="008953F7" w:rsidRDefault="00374A9E" w:rsidP="00DB2F38">
            <w:pPr>
              <w:rPr>
                <w:b/>
                <w:bCs/>
                <w:color w:val="000000"/>
              </w:rPr>
            </w:pPr>
            <w:r w:rsidRPr="008953F7">
              <w:rPr>
                <w:b/>
                <w:bCs/>
                <w:color w:val="000000"/>
              </w:rPr>
              <w:t xml:space="preserve">Registered Dietitians </w:t>
            </w:r>
          </w:p>
        </w:tc>
        <w:tc>
          <w:tcPr>
            <w:tcW w:w="955" w:type="dxa"/>
            <w:shd w:val="clear" w:color="auto" w:fill="D9D9D9"/>
          </w:tcPr>
          <w:p w:rsidR="00374A9E" w:rsidRPr="008953F7" w:rsidRDefault="00374A9E" w:rsidP="00DB2F38">
            <w:pPr>
              <w:rPr>
                <w:b/>
                <w:bCs/>
                <w:color w:val="000000"/>
              </w:rPr>
            </w:pPr>
          </w:p>
        </w:tc>
      </w:tr>
      <w:tr w:rsidR="00374A9E" w:rsidRPr="00746D87" w:rsidTr="00E051CF">
        <w:trPr>
          <w:trHeight w:val="300"/>
          <w:jc w:val="center"/>
        </w:trPr>
        <w:tc>
          <w:tcPr>
            <w:tcW w:w="955" w:type="dxa"/>
            <w:shd w:val="clear" w:color="auto" w:fill="auto"/>
          </w:tcPr>
          <w:p w:rsidR="00374A9E" w:rsidRPr="008953F7" w:rsidRDefault="00BE1555" w:rsidP="00DB2F38">
            <w:pPr>
              <w:rPr>
                <w:b/>
                <w:bCs/>
                <w:color w:val="000000"/>
              </w:rPr>
            </w:pPr>
            <w:r>
              <w:rPr>
                <w:b/>
                <w:bCs/>
                <w:color w:val="000000"/>
              </w:rPr>
              <w:t>May</w:t>
            </w:r>
            <w:r w:rsidR="00374A9E" w:rsidRPr="008953F7">
              <w:rPr>
                <w:b/>
                <w:bCs/>
                <w:color w:val="000000"/>
              </w:rPr>
              <w:t xml:space="preserve"> 2019</w:t>
            </w:r>
          </w:p>
        </w:tc>
        <w:tc>
          <w:tcPr>
            <w:tcW w:w="6470" w:type="dxa"/>
            <w:shd w:val="clear" w:color="auto" w:fill="auto"/>
          </w:tcPr>
          <w:p w:rsidR="00374A9E" w:rsidRPr="00983E8D" w:rsidRDefault="00E971EA" w:rsidP="006F404F">
            <w:pPr>
              <w:shd w:val="clear" w:color="auto" w:fill="FFFFFF"/>
              <w:textAlignment w:val="top"/>
              <w:rPr>
                <w:rFonts w:eastAsia="Times New Roman" w:cs="Helvetica"/>
                <w:color w:val="000000"/>
              </w:rPr>
            </w:pPr>
            <w:r>
              <w:rPr>
                <w:rFonts w:eastAsia="Times New Roman" w:cs="Helvetica"/>
                <w:b/>
                <w:bCs/>
                <w:color w:val="000000"/>
              </w:rPr>
              <w:t xml:space="preserve">Begin </w:t>
            </w:r>
            <w:r w:rsidRPr="001436EA">
              <w:rPr>
                <w:rFonts w:eastAsia="Times New Roman" w:cs="Helvetica"/>
                <w:color w:val="000000"/>
              </w:rPr>
              <w:t>using dual terminology in all communications.</w:t>
            </w:r>
            <w:r w:rsidR="00374A9E">
              <w:rPr>
                <w:rFonts w:eastAsia="Times New Roman" w:cs="Helvetica"/>
                <w:color w:val="000000"/>
              </w:rPr>
              <w:t xml:space="preserve"> </w:t>
            </w:r>
          </w:p>
        </w:tc>
        <w:tc>
          <w:tcPr>
            <w:tcW w:w="1594" w:type="dxa"/>
            <w:shd w:val="clear" w:color="auto" w:fill="auto"/>
          </w:tcPr>
          <w:p w:rsidR="00374A9E" w:rsidRPr="008953F7" w:rsidRDefault="00374A9E" w:rsidP="00DB2F38">
            <w:pPr>
              <w:jc w:val="center"/>
              <w:rPr>
                <w:b/>
                <w:bCs/>
                <w:color w:val="000000"/>
              </w:rPr>
            </w:pPr>
          </w:p>
        </w:tc>
        <w:tc>
          <w:tcPr>
            <w:tcW w:w="955" w:type="dxa"/>
          </w:tcPr>
          <w:p w:rsidR="00374A9E" w:rsidRPr="008953F7" w:rsidRDefault="00374A9E" w:rsidP="00DB2F38">
            <w:pPr>
              <w:jc w:val="center"/>
              <w:rPr>
                <w:b/>
                <w:bCs/>
                <w:color w:val="000000"/>
              </w:rPr>
            </w:pPr>
          </w:p>
        </w:tc>
      </w:tr>
      <w:tr w:rsidR="00374A9E" w:rsidRPr="00746D87" w:rsidTr="00E051CF">
        <w:trPr>
          <w:trHeight w:val="285"/>
          <w:jc w:val="center"/>
        </w:trPr>
        <w:tc>
          <w:tcPr>
            <w:tcW w:w="955" w:type="dxa"/>
            <w:shd w:val="clear" w:color="auto" w:fill="auto"/>
          </w:tcPr>
          <w:p w:rsidR="00374A9E" w:rsidRPr="008953F7" w:rsidRDefault="00374A9E" w:rsidP="00DB2F38">
            <w:pPr>
              <w:rPr>
                <w:b/>
                <w:bCs/>
                <w:color w:val="000000"/>
              </w:rPr>
            </w:pPr>
          </w:p>
        </w:tc>
        <w:tc>
          <w:tcPr>
            <w:tcW w:w="6470" w:type="dxa"/>
            <w:shd w:val="clear" w:color="auto" w:fill="C5E0B3"/>
          </w:tcPr>
          <w:p w:rsidR="00374A9E" w:rsidRPr="008953F7" w:rsidRDefault="00374A9E" w:rsidP="00DB2F38">
            <w:pPr>
              <w:rPr>
                <w:b/>
                <w:bCs/>
                <w:color w:val="000000"/>
              </w:rPr>
            </w:pPr>
            <w:r w:rsidRPr="008953F7">
              <w:rPr>
                <w:b/>
                <w:bCs/>
                <w:color w:val="000000"/>
              </w:rPr>
              <w:t>Community</w:t>
            </w:r>
            <w:r>
              <w:rPr>
                <w:b/>
                <w:bCs/>
                <w:color w:val="000000"/>
              </w:rPr>
              <w:t xml:space="preserve"> Services: Home Care, Primary Care, Day Hospital, PRIME</w:t>
            </w:r>
          </w:p>
        </w:tc>
        <w:tc>
          <w:tcPr>
            <w:tcW w:w="1594" w:type="dxa"/>
            <w:shd w:val="clear" w:color="auto" w:fill="auto"/>
          </w:tcPr>
          <w:p w:rsidR="00374A9E" w:rsidRPr="008953F7" w:rsidRDefault="00374A9E" w:rsidP="00DB2F38">
            <w:pPr>
              <w:jc w:val="center"/>
              <w:rPr>
                <w:b/>
                <w:bCs/>
                <w:color w:val="000000"/>
              </w:rPr>
            </w:pPr>
          </w:p>
        </w:tc>
        <w:tc>
          <w:tcPr>
            <w:tcW w:w="955" w:type="dxa"/>
          </w:tcPr>
          <w:p w:rsidR="00374A9E" w:rsidRPr="008953F7" w:rsidRDefault="00374A9E" w:rsidP="00DB2F38">
            <w:pPr>
              <w:jc w:val="center"/>
              <w:rPr>
                <w:b/>
                <w:bCs/>
                <w:color w:val="000000"/>
              </w:rPr>
            </w:pPr>
          </w:p>
        </w:tc>
      </w:tr>
      <w:tr w:rsidR="00374A9E" w:rsidRPr="00746D87" w:rsidTr="00E051CF">
        <w:trPr>
          <w:trHeight w:val="285"/>
          <w:jc w:val="center"/>
        </w:trPr>
        <w:tc>
          <w:tcPr>
            <w:tcW w:w="955" w:type="dxa"/>
            <w:shd w:val="clear" w:color="auto" w:fill="auto"/>
          </w:tcPr>
          <w:p w:rsidR="00374A9E" w:rsidRPr="008953F7" w:rsidRDefault="00374A9E" w:rsidP="00DB2F38">
            <w:pPr>
              <w:rPr>
                <w:b/>
                <w:bCs/>
                <w:color w:val="000000"/>
              </w:rPr>
            </w:pPr>
          </w:p>
        </w:tc>
        <w:tc>
          <w:tcPr>
            <w:tcW w:w="6470" w:type="dxa"/>
            <w:shd w:val="clear" w:color="auto" w:fill="auto"/>
          </w:tcPr>
          <w:p w:rsidR="00374A9E" w:rsidRPr="00983E8D" w:rsidRDefault="00374A9E" w:rsidP="00DB2F38">
            <w:pPr>
              <w:rPr>
                <w:b/>
                <w:bCs/>
                <w:color w:val="000000"/>
              </w:rPr>
            </w:pPr>
            <w:r w:rsidRPr="00983E8D">
              <w:rPr>
                <w:rFonts w:cs="Helvetica"/>
                <w:color w:val="000000"/>
              </w:rPr>
              <w:t>Update Delegated Task Program Staff Orientation and Training Resources (Home Care)</w:t>
            </w:r>
          </w:p>
        </w:tc>
        <w:tc>
          <w:tcPr>
            <w:tcW w:w="1594" w:type="dxa"/>
            <w:shd w:val="clear" w:color="auto" w:fill="auto"/>
          </w:tcPr>
          <w:p w:rsidR="00374A9E" w:rsidRPr="008953F7" w:rsidRDefault="00E971EA" w:rsidP="00DB2F38">
            <w:pPr>
              <w:jc w:val="center"/>
              <w:rPr>
                <w:b/>
                <w:bCs/>
                <w:color w:val="000000"/>
              </w:rPr>
            </w:pPr>
            <w:r>
              <w:rPr>
                <w:b/>
                <w:bCs/>
                <w:color w:val="000000"/>
              </w:rPr>
              <w:t>Roberta McPeak</w:t>
            </w:r>
          </w:p>
        </w:tc>
        <w:tc>
          <w:tcPr>
            <w:tcW w:w="955" w:type="dxa"/>
          </w:tcPr>
          <w:p w:rsidR="00374A9E" w:rsidRPr="008953F7" w:rsidRDefault="00374A9E" w:rsidP="00DB2F38">
            <w:pPr>
              <w:jc w:val="center"/>
              <w:rPr>
                <w:b/>
                <w:bCs/>
                <w:color w:val="000000"/>
              </w:rPr>
            </w:pPr>
          </w:p>
        </w:tc>
      </w:tr>
      <w:tr w:rsidR="00374A9E" w:rsidRPr="00746D87" w:rsidTr="00E051CF">
        <w:trPr>
          <w:trHeight w:val="290"/>
          <w:jc w:val="center"/>
        </w:trPr>
        <w:tc>
          <w:tcPr>
            <w:tcW w:w="9023" w:type="dxa"/>
            <w:gridSpan w:val="3"/>
            <w:shd w:val="clear" w:color="auto" w:fill="D9D9D9"/>
          </w:tcPr>
          <w:p w:rsidR="00374A9E" w:rsidRPr="008953F7" w:rsidRDefault="00374A9E" w:rsidP="00DB2F38">
            <w:pPr>
              <w:rPr>
                <w:b/>
                <w:bCs/>
                <w:color w:val="000000"/>
              </w:rPr>
            </w:pPr>
            <w:r w:rsidRPr="008953F7">
              <w:rPr>
                <w:b/>
                <w:bCs/>
                <w:color w:val="000000"/>
              </w:rPr>
              <w:t>Speech Language Pathologists</w:t>
            </w:r>
          </w:p>
        </w:tc>
        <w:tc>
          <w:tcPr>
            <w:tcW w:w="955" w:type="dxa"/>
            <w:shd w:val="clear" w:color="auto" w:fill="D9D9D9"/>
          </w:tcPr>
          <w:p w:rsidR="00374A9E" w:rsidRPr="008953F7" w:rsidRDefault="00374A9E" w:rsidP="00DB2F38">
            <w:pPr>
              <w:rPr>
                <w:b/>
                <w:bCs/>
                <w:color w:val="000000"/>
              </w:rPr>
            </w:pPr>
          </w:p>
        </w:tc>
      </w:tr>
      <w:tr w:rsidR="00374A9E" w:rsidRPr="00746D87" w:rsidTr="00E051CF">
        <w:trPr>
          <w:trHeight w:val="580"/>
          <w:jc w:val="center"/>
        </w:trPr>
        <w:tc>
          <w:tcPr>
            <w:tcW w:w="955" w:type="dxa"/>
            <w:shd w:val="clear" w:color="auto" w:fill="auto"/>
          </w:tcPr>
          <w:p w:rsidR="00374A9E" w:rsidRPr="008953F7" w:rsidRDefault="00E971EA" w:rsidP="00DB2F38">
            <w:pPr>
              <w:rPr>
                <w:b/>
                <w:bCs/>
                <w:color w:val="000000"/>
              </w:rPr>
            </w:pPr>
            <w:r>
              <w:rPr>
                <w:b/>
                <w:bCs/>
                <w:color w:val="000000"/>
              </w:rPr>
              <w:t>May 2019</w:t>
            </w:r>
          </w:p>
        </w:tc>
        <w:tc>
          <w:tcPr>
            <w:tcW w:w="6470" w:type="dxa"/>
            <w:shd w:val="clear" w:color="auto" w:fill="auto"/>
          </w:tcPr>
          <w:p w:rsidR="00374A9E" w:rsidRPr="008953F7" w:rsidRDefault="00CD200E" w:rsidP="00DB2F38">
            <w:pPr>
              <w:rPr>
                <w:b/>
                <w:bCs/>
                <w:color w:val="000000"/>
              </w:rPr>
            </w:pPr>
            <w:r>
              <w:rPr>
                <w:rFonts w:eastAsia="Times New Roman" w:cs="Helvetica"/>
                <w:b/>
                <w:bCs/>
                <w:color w:val="000000"/>
              </w:rPr>
              <w:t xml:space="preserve">Begin </w:t>
            </w:r>
            <w:r w:rsidRPr="001436EA">
              <w:rPr>
                <w:rFonts w:eastAsia="Times New Roman" w:cs="Helvetica"/>
                <w:color w:val="000000"/>
              </w:rPr>
              <w:t>using dual terminology in all communications.</w:t>
            </w:r>
          </w:p>
        </w:tc>
        <w:tc>
          <w:tcPr>
            <w:tcW w:w="1594" w:type="dxa"/>
            <w:shd w:val="clear" w:color="auto" w:fill="auto"/>
          </w:tcPr>
          <w:p w:rsidR="00374A9E" w:rsidRPr="008953F7" w:rsidRDefault="00374A9E" w:rsidP="00DB2F38">
            <w:pPr>
              <w:jc w:val="center"/>
              <w:rPr>
                <w:b/>
                <w:bCs/>
                <w:color w:val="000000"/>
              </w:rPr>
            </w:pPr>
          </w:p>
        </w:tc>
        <w:tc>
          <w:tcPr>
            <w:tcW w:w="955" w:type="dxa"/>
          </w:tcPr>
          <w:p w:rsidR="00374A9E" w:rsidRPr="008953F7" w:rsidRDefault="00374A9E" w:rsidP="00DB2F38">
            <w:pPr>
              <w:jc w:val="center"/>
              <w:rPr>
                <w:b/>
                <w:bCs/>
                <w:color w:val="000000"/>
              </w:rPr>
            </w:pPr>
          </w:p>
        </w:tc>
      </w:tr>
      <w:tr w:rsidR="00CD200E" w:rsidRPr="00746D87" w:rsidTr="00E051CF">
        <w:trPr>
          <w:trHeight w:val="266"/>
          <w:jc w:val="center"/>
        </w:trPr>
        <w:tc>
          <w:tcPr>
            <w:tcW w:w="955" w:type="dxa"/>
            <w:shd w:val="clear" w:color="auto" w:fill="auto"/>
          </w:tcPr>
          <w:p w:rsidR="00CD200E" w:rsidRDefault="00CD200E" w:rsidP="00DB2F38">
            <w:pPr>
              <w:rPr>
                <w:b/>
                <w:bCs/>
                <w:color w:val="000000"/>
              </w:rPr>
            </w:pPr>
          </w:p>
        </w:tc>
        <w:tc>
          <w:tcPr>
            <w:tcW w:w="6470" w:type="dxa"/>
            <w:shd w:val="clear" w:color="auto" w:fill="auto"/>
          </w:tcPr>
          <w:p w:rsidR="00CD200E" w:rsidRPr="001436EA" w:rsidRDefault="00CD200E" w:rsidP="00DB2F38">
            <w:pPr>
              <w:rPr>
                <w:rFonts w:eastAsia="Times New Roman" w:cs="Helvetica"/>
                <w:b/>
                <w:bCs/>
                <w:color w:val="000000"/>
              </w:rPr>
            </w:pPr>
            <w:r w:rsidRPr="001436EA">
              <w:rPr>
                <w:rFonts w:eastAsia="Times New Roman" w:cs="Helvetica"/>
                <w:b/>
                <w:bCs/>
                <w:color w:val="000000"/>
              </w:rPr>
              <w:t>Update</w:t>
            </w:r>
            <w:r>
              <w:rPr>
                <w:rFonts w:eastAsia="Times New Roman" w:cs="Helvetica"/>
                <w:color w:val="000000"/>
              </w:rPr>
              <w:t xml:space="preserve"> </w:t>
            </w:r>
            <w:r w:rsidRPr="00983E8D">
              <w:rPr>
                <w:rFonts w:eastAsia="Times New Roman" w:cs="Helvetica"/>
                <w:color w:val="000000"/>
              </w:rPr>
              <w:t>SLP patient bedside diet order signage</w:t>
            </w:r>
            <w:r>
              <w:rPr>
                <w:rFonts w:eastAsia="Times New Roman" w:cs="Helvetica"/>
                <w:color w:val="000000"/>
              </w:rPr>
              <w:t>.</w:t>
            </w:r>
          </w:p>
        </w:tc>
        <w:tc>
          <w:tcPr>
            <w:tcW w:w="1594" w:type="dxa"/>
            <w:shd w:val="clear" w:color="auto" w:fill="auto"/>
          </w:tcPr>
          <w:p w:rsidR="00CD200E" w:rsidRPr="008953F7" w:rsidRDefault="00CD200E" w:rsidP="00DB2F38">
            <w:pPr>
              <w:jc w:val="center"/>
              <w:rPr>
                <w:b/>
                <w:bCs/>
                <w:color w:val="000000"/>
              </w:rPr>
            </w:pPr>
          </w:p>
        </w:tc>
        <w:tc>
          <w:tcPr>
            <w:tcW w:w="955" w:type="dxa"/>
          </w:tcPr>
          <w:p w:rsidR="00CD200E" w:rsidRPr="008953F7" w:rsidRDefault="00CD200E" w:rsidP="00DB2F38">
            <w:pPr>
              <w:jc w:val="center"/>
              <w:rPr>
                <w:b/>
                <w:bCs/>
                <w:color w:val="000000"/>
              </w:rPr>
            </w:pPr>
          </w:p>
        </w:tc>
      </w:tr>
      <w:tr w:rsidR="00374A9E" w:rsidRPr="00746D87" w:rsidTr="00E051CF">
        <w:trPr>
          <w:trHeight w:val="580"/>
          <w:jc w:val="center"/>
        </w:trPr>
        <w:tc>
          <w:tcPr>
            <w:tcW w:w="955" w:type="dxa"/>
            <w:shd w:val="clear" w:color="auto" w:fill="auto"/>
          </w:tcPr>
          <w:p w:rsidR="00374A9E" w:rsidRPr="008953F7" w:rsidRDefault="00E971EA" w:rsidP="00DB2F38">
            <w:pPr>
              <w:rPr>
                <w:b/>
                <w:bCs/>
                <w:color w:val="000000"/>
              </w:rPr>
            </w:pPr>
            <w:r>
              <w:rPr>
                <w:b/>
                <w:bCs/>
                <w:color w:val="000000"/>
              </w:rPr>
              <w:t>Fall 2019</w:t>
            </w:r>
          </w:p>
        </w:tc>
        <w:tc>
          <w:tcPr>
            <w:tcW w:w="6470" w:type="dxa"/>
            <w:shd w:val="clear" w:color="auto" w:fill="auto"/>
          </w:tcPr>
          <w:p w:rsidR="00374A9E" w:rsidRPr="00983E8D" w:rsidRDefault="00E971EA" w:rsidP="00DB2F38">
            <w:pPr>
              <w:shd w:val="clear" w:color="auto" w:fill="FFFFFF"/>
              <w:textAlignment w:val="top"/>
              <w:rPr>
                <w:rFonts w:eastAsia="Times New Roman" w:cs="Helvetica"/>
                <w:color w:val="000000"/>
              </w:rPr>
            </w:pPr>
            <w:r w:rsidRPr="008953F7">
              <w:rPr>
                <w:b/>
                <w:bCs/>
                <w:color w:val="000000"/>
              </w:rPr>
              <w:t xml:space="preserve">Update </w:t>
            </w:r>
            <w:r w:rsidRPr="00456209">
              <w:rPr>
                <w:color w:val="000000"/>
              </w:rPr>
              <w:t>Assessment Forms</w:t>
            </w:r>
            <w:r w:rsidRPr="00E971EA">
              <w:rPr>
                <w:color w:val="000000"/>
              </w:rPr>
              <w:t xml:space="preserve"> </w:t>
            </w:r>
            <w:r w:rsidRPr="008953F7">
              <w:rPr>
                <w:color w:val="000000"/>
              </w:rPr>
              <w:t>to Include New Diet Names</w:t>
            </w:r>
            <w:r w:rsidRPr="00983E8D" w:rsidDel="00E971EA">
              <w:rPr>
                <w:rFonts w:eastAsia="Times New Roman" w:cs="Helvetica"/>
                <w:b/>
                <w:bCs/>
                <w:color w:val="000000"/>
              </w:rPr>
              <w:t xml:space="preserve"> </w:t>
            </w:r>
          </w:p>
        </w:tc>
        <w:tc>
          <w:tcPr>
            <w:tcW w:w="1594" w:type="dxa"/>
            <w:shd w:val="clear" w:color="auto" w:fill="auto"/>
          </w:tcPr>
          <w:p w:rsidR="00374A9E" w:rsidRPr="008953F7" w:rsidRDefault="00374A9E" w:rsidP="00DB2F38">
            <w:pPr>
              <w:jc w:val="center"/>
              <w:rPr>
                <w:b/>
                <w:bCs/>
                <w:color w:val="000000"/>
              </w:rPr>
            </w:pPr>
          </w:p>
        </w:tc>
        <w:tc>
          <w:tcPr>
            <w:tcW w:w="955" w:type="dxa"/>
            <w:shd w:val="clear" w:color="auto" w:fill="auto"/>
          </w:tcPr>
          <w:p w:rsidR="00374A9E" w:rsidRPr="008953F7" w:rsidRDefault="00374A9E" w:rsidP="00DB2F38">
            <w:pPr>
              <w:jc w:val="center"/>
              <w:rPr>
                <w:b/>
                <w:bCs/>
                <w:color w:val="000000"/>
              </w:rPr>
            </w:pPr>
          </w:p>
        </w:tc>
      </w:tr>
    </w:tbl>
    <w:p w:rsidR="004F2D8B" w:rsidRDefault="004F2D8B" w:rsidP="004F2D8B">
      <w:pPr>
        <w:rPr>
          <w:b/>
          <w:bCs/>
          <w:color w:val="000000"/>
          <w:sz w:val="20"/>
        </w:rPr>
      </w:pPr>
    </w:p>
    <w:p w:rsidR="004F2D8B" w:rsidRDefault="004F2D8B" w:rsidP="004F2D8B">
      <w:pPr>
        <w:rPr>
          <w:b/>
          <w:bCs/>
          <w:color w:val="000000"/>
          <w:sz w:val="20"/>
        </w:rPr>
      </w:pPr>
    </w:p>
    <w:p w:rsidR="004F2D8B" w:rsidRDefault="004F2D8B" w:rsidP="004F2D8B">
      <w:pPr>
        <w:rPr>
          <w:b/>
          <w:bCs/>
          <w:color w:val="000000"/>
          <w:sz w:val="20"/>
        </w:rPr>
      </w:pPr>
    </w:p>
    <w:p w:rsidR="004F2D8B" w:rsidRDefault="004F2D8B" w:rsidP="004F2D8B">
      <w:pPr>
        <w:rPr>
          <w:b/>
          <w:bCs/>
          <w:color w:val="000000"/>
          <w:sz w:val="20"/>
        </w:rPr>
      </w:pPr>
    </w:p>
    <w:p w:rsidR="004F2D8B" w:rsidRDefault="004F2D8B" w:rsidP="004F2D8B">
      <w:pPr>
        <w:rPr>
          <w:b/>
          <w:bCs/>
          <w:color w:val="000000"/>
          <w:sz w:val="20"/>
        </w:rPr>
      </w:pPr>
    </w:p>
    <w:p w:rsidR="004F2D8B" w:rsidRDefault="004F2D8B" w:rsidP="004F2D8B">
      <w:pPr>
        <w:rPr>
          <w:b/>
          <w:bCs/>
          <w:color w:val="000000"/>
          <w:sz w:val="20"/>
        </w:rPr>
      </w:pPr>
    </w:p>
    <w:p w:rsidR="00DE087E" w:rsidRDefault="00DE087E" w:rsidP="004F2D8B">
      <w:pPr>
        <w:rPr>
          <w:b/>
          <w:bCs/>
          <w:color w:val="000000"/>
          <w:sz w:val="20"/>
        </w:rPr>
      </w:pPr>
    </w:p>
    <w:p w:rsidR="00DE087E" w:rsidRDefault="00DE087E" w:rsidP="004F2D8B">
      <w:pPr>
        <w:rPr>
          <w:b/>
          <w:bCs/>
          <w:color w:val="000000"/>
          <w:sz w:val="20"/>
        </w:rPr>
      </w:pPr>
    </w:p>
    <w:p w:rsidR="00DE087E" w:rsidRDefault="00DE087E" w:rsidP="004F2D8B">
      <w:pPr>
        <w:rPr>
          <w:b/>
          <w:bCs/>
          <w:color w:val="000000"/>
          <w:sz w:val="20"/>
        </w:rPr>
      </w:pPr>
    </w:p>
    <w:p w:rsidR="00DE087E" w:rsidRDefault="00DE087E" w:rsidP="004F2D8B">
      <w:pPr>
        <w:rPr>
          <w:b/>
          <w:bCs/>
          <w:color w:val="000000"/>
          <w:sz w:val="20"/>
        </w:rPr>
      </w:pPr>
    </w:p>
    <w:p w:rsidR="00057B9F" w:rsidRDefault="00057B9F" w:rsidP="004F2D8B">
      <w:pPr>
        <w:rPr>
          <w:b/>
          <w:bCs/>
          <w:color w:val="000000"/>
          <w:sz w:val="20"/>
        </w:rPr>
      </w:pPr>
    </w:p>
    <w:p w:rsidR="00057B9F" w:rsidRDefault="00057B9F">
      <w:pPr>
        <w:rPr>
          <w:b/>
          <w:bCs/>
          <w:color w:val="000000"/>
          <w:sz w:val="20"/>
        </w:rPr>
      </w:pPr>
      <w:r>
        <w:rPr>
          <w:b/>
          <w:bCs/>
          <w:color w:val="000000"/>
          <w:sz w:val="20"/>
        </w:rPr>
        <w:br w:type="page"/>
      </w:r>
    </w:p>
    <w:p w:rsidR="00057B9F" w:rsidRDefault="00057B9F" w:rsidP="004F2D8B">
      <w:pPr>
        <w:rPr>
          <w:b/>
          <w:bCs/>
          <w:color w:val="000000"/>
          <w:sz w:val="20"/>
        </w:rPr>
      </w:pPr>
    </w:p>
    <w:p w:rsidR="00057B9F" w:rsidRDefault="00E051CF" w:rsidP="00E051CF">
      <w:pPr>
        <w:pStyle w:val="Heading1"/>
      </w:pPr>
      <w:bookmarkStart w:id="9" w:name="_Toc4137779"/>
      <w:r>
        <w:t>APPENDIX</w:t>
      </w:r>
      <w:bookmarkEnd w:id="9"/>
    </w:p>
    <w:p w:rsidR="00DE087E" w:rsidRDefault="00DE087E" w:rsidP="004F2D8B">
      <w:pPr>
        <w:rPr>
          <w:b/>
          <w:bCs/>
          <w:color w:val="000000"/>
          <w:sz w:val="20"/>
        </w:rPr>
      </w:pPr>
    </w:p>
    <w:p w:rsidR="00DE087E" w:rsidRDefault="00DE087E" w:rsidP="004F2D8B">
      <w:pPr>
        <w:rPr>
          <w:b/>
          <w:bCs/>
          <w:color w:val="000000"/>
          <w:sz w:val="20"/>
        </w:rPr>
      </w:pPr>
    </w:p>
    <w:p w:rsidR="00DE087E" w:rsidRDefault="00DE087E" w:rsidP="004F2D8B">
      <w:pPr>
        <w:rPr>
          <w:b/>
          <w:bCs/>
          <w:color w:val="000000"/>
          <w:sz w:val="20"/>
        </w:rPr>
      </w:pPr>
    </w:p>
    <w:p w:rsidR="00DE087E" w:rsidRDefault="00DE087E" w:rsidP="004F2D8B">
      <w:pPr>
        <w:rPr>
          <w:b/>
          <w:bCs/>
          <w:color w:val="000000"/>
          <w:sz w:val="20"/>
        </w:rPr>
      </w:pPr>
    </w:p>
    <w:p w:rsidR="00873836" w:rsidRDefault="00873836" w:rsidP="004F2D8B">
      <w:pPr>
        <w:rPr>
          <w:b/>
          <w:bCs/>
          <w:color w:val="000000"/>
          <w:sz w:val="20"/>
        </w:rPr>
      </w:pPr>
    </w:p>
    <w:p w:rsidR="00DE087E" w:rsidRDefault="00DE087E" w:rsidP="004F2D8B">
      <w:pPr>
        <w:rPr>
          <w:b/>
          <w:bCs/>
          <w:color w:val="000000"/>
          <w:sz w:val="20"/>
        </w:rPr>
      </w:pPr>
    </w:p>
    <w:p w:rsidR="006F404F" w:rsidRDefault="006F404F" w:rsidP="005B6BFD">
      <w:pPr>
        <w:rPr>
          <w:b/>
          <w:bCs/>
          <w:color w:val="000000"/>
          <w:sz w:val="32"/>
          <w:szCs w:val="32"/>
        </w:rPr>
      </w:pPr>
    </w:p>
    <w:p w:rsidR="00E051CF" w:rsidRDefault="00E051CF" w:rsidP="005B6BFD">
      <w:pPr>
        <w:rPr>
          <w:b/>
          <w:bCs/>
          <w:color w:val="000000"/>
          <w:sz w:val="32"/>
          <w:szCs w:val="32"/>
        </w:rPr>
      </w:pPr>
    </w:p>
    <w:p w:rsidR="00E051CF" w:rsidRDefault="00E051CF" w:rsidP="005B6BFD">
      <w:pPr>
        <w:rPr>
          <w:b/>
          <w:bCs/>
          <w:color w:val="000000"/>
          <w:sz w:val="32"/>
          <w:szCs w:val="32"/>
        </w:rPr>
      </w:pPr>
    </w:p>
    <w:p w:rsidR="00E051CF" w:rsidRDefault="00E051CF" w:rsidP="005B6BFD">
      <w:pPr>
        <w:rPr>
          <w:b/>
          <w:bCs/>
          <w:color w:val="000000"/>
          <w:sz w:val="32"/>
          <w:szCs w:val="32"/>
        </w:rPr>
      </w:pPr>
    </w:p>
    <w:p w:rsidR="00E051CF" w:rsidRDefault="00E051CF" w:rsidP="005B6BFD">
      <w:pPr>
        <w:rPr>
          <w:b/>
          <w:bCs/>
          <w:color w:val="000000"/>
          <w:sz w:val="32"/>
          <w:szCs w:val="32"/>
        </w:rPr>
      </w:pPr>
    </w:p>
    <w:p w:rsidR="00E051CF" w:rsidRDefault="00E051CF" w:rsidP="005B6BFD">
      <w:pPr>
        <w:rPr>
          <w:b/>
          <w:bCs/>
          <w:color w:val="000000"/>
          <w:sz w:val="32"/>
          <w:szCs w:val="32"/>
        </w:rPr>
      </w:pPr>
    </w:p>
    <w:p w:rsidR="00E051CF" w:rsidRDefault="00E051CF" w:rsidP="005B6BFD">
      <w:pPr>
        <w:rPr>
          <w:b/>
          <w:bCs/>
          <w:color w:val="000000"/>
          <w:sz w:val="32"/>
          <w:szCs w:val="32"/>
        </w:rPr>
      </w:pPr>
    </w:p>
    <w:p w:rsidR="00E051CF" w:rsidRDefault="00E051CF" w:rsidP="005B6BFD">
      <w:pPr>
        <w:rPr>
          <w:b/>
          <w:bCs/>
          <w:color w:val="000000"/>
          <w:sz w:val="32"/>
          <w:szCs w:val="32"/>
        </w:rPr>
      </w:pPr>
    </w:p>
    <w:p w:rsidR="00E051CF" w:rsidRDefault="00E051CF" w:rsidP="005B6BFD">
      <w:pPr>
        <w:rPr>
          <w:b/>
          <w:bCs/>
          <w:color w:val="000000"/>
          <w:sz w:val="32"/>
          <w:szCs w:val="32"/>
        </w:rPr>
      </w:pPr>
    </w:p>
    <w:p w:rsidR="00E051CF" w:rsidRDefault="00E051CF" w:rsidP="005B6BFD">
      <w:pPr>
        <w:rPr>
          <w:b/>
          <w:bCs/>
          <w:color w:val="000000"/>
          <w:sz w:val="32"/>
          <w:szCs w:val="32"/>
        </w:rPr>
      </w:pPr>
    </w:p>
    <w:p w:rsidR="00E051CF" w:rsidRDefault="00E051CF" w:rsidP="005B6BFD">
      <w:pPr>
        <w:rPr>
          <w:b/>
          <w:bCs/>
          <w:color w:val="000000"/>
          <w:sz w:val="32"/>
          <w:szCs w:val="32"/>
        </w:rPr>
      </w:pPr>
    </w:p>
    <w:p w:rsidR="00E051CF" w:rsidRDefault="00E051CF" w:rsidP="005B6BFD">
      <w:pPr>
        <w:rPr>
          <w:b/>
          <w:bCs/>
          <w:color w:val="000000"/>
          <w:sz w:val="32"/>
          <w:szCs w:val="32"/>
        </w:rPr>
      </w:pPr>
    </w:p>
    <w:p w:rsidR="00E051CF" w:rsidRDefault="00E051CF" w:rsidP="005B6BFD">
      <w:pPr>
        <w:rPr>
          <w:b/>
          <w:bCs/>
          <w:color w:val="000000"/>
          <w:sz w:val="32"/>
          <w:szCs w:val="32"/>
        </w:rPr>
      </w:pPr>
    </w:p>
    <w:p w:rsidR="00E051CF" w:rsidRDefault="00E051CF" w:rsidP="005B6BFD">
      <w:pPr>
        <w:rPr>
          <w:b/>
          <w:bCs/>
          <w:color w:val="000000"/>
          <w:sz w:val="32"/>
          <w:szCs w:val="32"/>
        </w:rPr>
      </w:pPr>
    </w:p>
    <w:p w:rsidR="00E051CF" w:rsidRDefault="00E051CF" w:rsidP="005B6BFD">
      <w:pPr>
        <w:rPr>
          <w:b/>
          <w:bCs/>
          <w:color w:val="000000"/>
          <w:sz w:val="32"/>
          <w:szCs w:val="32"/>
        </w:rPr>
      </w:pPr>
    </w:p>
    <w:p w:rsidR="00E051CF" w:rsidRDefault="00E051CF" w:rsidP="005B6BFD">
      <w:pPr>
        <w:rPr>
          <w:b/>
          <w:bCs/>
          <w:color w:val="000000"/>
          <w:sz w:val="32"/>
          <w:szCs w:val="32"/>
        </w:rPr>
      </w:pPr>
    </w:p>
    <w:p w:rsidR="00E051CF" w:rsidRDefault="00E051CF" w:rsidP="005B6BFD">
      <w:pPr>
        <w:rPr>
          <w:b/>
          <w:bCs/>
          <w:color w:val="000000"/>
          <w:sz w:val="32"/>
          <w:szCs w:val="32"/>
        </w:rPr>
      </w:pPr>
    </w:p>
    <w:p w:rsidR="00E051CF" w:rsidRDefault="00E051CF" w:rsidP="005B6BFD">
      <w:pPr>
        <w:rPr>
          <w:b/>
          <w:bCs/>
          <w:color w:val="000000"/>
          <w:sz w:val="32"/>
          <w:szCs w:val="32"/>
        </w:rPr>
      </w:pPr>
    </w:p>
    <w:p w:rsidR="00E051CF" w:rsidRDefault="00E051CF" w:rsidP="005B6BFD">
      <w:pPr>
        <w:rPr>
          <w:b/>
          <w:bCs/>
          <w:color w:val="000000"/>
          <w:sz w:val="32"/>
          <w:szCs w:val="32"/>
        </w:rPr>
      </w:pPr>
    </w:p>
    <w:p w:rsidR="009E561C" w:rsidRDefault="009E561C" w:rsidP="005B6BFD">
      <w:pPr>
        <w:rPr>
          <w:b/>
          <w:bCs/>
          <w:color w:val="000000"/>
          <w:sz w:val="32"/>
          <w:szCs w:val="32"/>
        </w:rPr>
      </w:pPr>
    </w:p>
    <w:p w:rsidR="009E561C" w:rsidRDefault="009E561C" w:rsidP="005B6BFD">
      <w:pPr>
        <w:rPr>
          <w:b/>
          <w:bCs/>
          <w:color w:val="000000"/>
          <w:sz w:val="32"/>
          <w:szCs w:val="32"/>
        </w:rPr>
      </w:pPr>
    </w:p>
    <w:p w:rsidR="009E561C" w:rsidRDefault="009E561C" w:rsidP="005B6BFD">
      <w:pPr>
        <w:rPr>
          <w:b/>
          <w:bCs/>
          <w:color w:val="000000"/>
          <w:sz w:val="32"/>
          <w:szCs w:val="32"/>
        </w:rPr>
      </w:pPr>
    </w:p>
    <w:p w:rsidR="009E561C" w:rsidRDefault="009E561C" w:rsidP="005B6BFD">
      <w:pPr>
        <w:rPr>
          <w:b/>
          <w:bCs/>
          <w:color w:val="000000"/>
          <w:sz w:val="32"/>
          <w:szCs w:val="32"/>
        </w:rPr>
      </w:pPr>
    </w:p>
    <w:p w:rsidR="009E561C" w:rsidRDefault="009E561C" w:rsidP="005B6BFD">
      <w:pPr>
        <w:rPr>
          <w:b/>
          <w:bCs/>
          <w:color w:val="000000"/>
          <w:sz w:val="32"/>
          <w:szCs w:val="32"/>
        </w:rPr>
      </w:pPr>
    </w:p>
    <w:p w:rsidR="009E561C" w:rsidRDefault="009E561C" w:rsidP="005B6BFD">
      <w:pPr>
        <w:rPr>
          <w:b/>
          <w:bCs/>
          <w:color w:val="000000"/>
          <w:sz w:val="32"/>
          <w:szCs w:val="32"/>
        </w:rPr>
      </w:pPr>
    </w:p>
    <w:p w:rsidR="009E561C" w:rsidRDefault="009E561C" w:rsidP="005B6BFD">
      <w:pPr>
        <w:rPr>
          <w:b/>
          <w:bCs/>
          <w:color w:val="000000"/>
          <w:sz w:val="32"/>
          <w:szCs w:val="32"/>
        </w:rPr>
      </w:pPr>
    </w:p>
    <w:p w:rsidR="00E051CF" w:rsidRPr="005B6BFD" w:rsidRDefault="00E051CF" w:rsidP="005B6BFD">
      <w:pPr>
        <w:rPr>
          <w:b/>
          <w:bCs/>
          <w:color w:val="000000"/>
          <w:sz w:val="32"/>
          <w:szCs w:val="32"/>
        </w:rPr>
      </w:pPr>
    </w:p>
    <w:p w:rsidR="004F2D8B" w:rsidRPr="009E561C" w:rsidRDefault="00DE087E" w:rsidP="009E561C">
      <w:pPr>
        <w:pStyle w:val="Heading1"/>
      </w:pPr>
      <w:bookmarkStart w:id="10" w:name="_Toc4137780"/>
      <w:r w:rsidRPr="00DE087E">
        <w:t>APPENDIX</w:t>
      </w:r>
      <w:r w:rsidR="00BD2DFA">
        <w:t xml:space="preserve"> </w:t>
      </w:r>
      <w:r w:rsidR="00071927">
        <w:t>A</w:t>
      </w:r>
      <w:r w:rsidR="00CC247F">
        <w:t xml:space="preserve"> – Education Plan</w:t>
      </w:r>
      <w:bookmarkEnd w:id="10"/>
    </w:p>
    <w:p w:rsidR="00030E42" w:rsidRPr="00030E42" w:rsidRDefault="00030E42" w:rsidP="00057B9F">
      <w:pPr>
        <w:pStyle w:val="Heading2"/>
      </w:pPr>
      <w:bookmarkStart w:id="11" w:name="_Toc4137781"/>
      <w:r w:rsidRPr="00030E42">
        <w:t>Education Plan Outline:</w:t>
      </w:r>
      <w:bookmarkEnd w:id="11"/>
    </w:p>
    <w:p w:rsidR="00030E42" w:rsidRDefault="00030E42" w:rsidP="00BD2DFA">
      <w:pPr>
        <w:rPr>
          <w:b/>
          <w:bCs/>
          <w:color w:val="000000"/>
        </w:rPr>
      </w:pPr>
    </w:p>
    <w:p w:rsidR="00BD2DFA" w:rsidRPr="00397572" w:rsidRDefault="00F74499" w:rsidP="00BD2DFA">
      <w:pPr>
        <w:rPr>
          <w:b/>
          <w:bCs/>
          <w:color w:val="000000"/>
        </w:rPr>
      </w:pPr>
      <w:r w:rsidRPr="00397572">
        <w:rPr>
          <w:b/>
          <w:bCs/>
          <w:color w:val="000000"/>
        </w:rPr>
        <w:t>Important Points:</w:t>
      </w:r>
      <w:r w:rsidR="00BD2DFA" w:rsidRPr="00397572">
        <w:rPr>
          <w:b/>
          <w:bCs/>
          <w:color w:val="000000"/>
        </w:rPr>
        <w:t xml:space="preserve">  </w:t>
      </w:r>
    </w:p>
    <w:p w:rsidR="002527F1" w:rsidRPr="002527F1" w:rsidRDefault="002527F1" w:rsidP="002527F1">
      <w:pPr>
        <w:ind w:left="720" w:hanging="360"/>
        <w:contextualSpacing/>
        <w:rPr>
          <w:rFonts w:eastAsia="Times New Roman" w:cs="Times New Roman"/>
          <w:color w:val="000000"/>
          <w:lang w:eastAsia="en-US"/>
        </w:rPr>
      </w:pPr>
      <w:r w:rsidRPr="002527F1">
        <w:rPr>
          <w:rFonts w:ascii="Symbol" w:eastAsia="Symbol" w:hAnsi="Symbol" w:cs="Symbol"/>
          <w:color w:val="000000"/>
          <w:lang w:eastAsia="en-US"/>
        </w:rPr>
        <w:t></w:t>
      </w:r>
      <w:r w:rsidRPr="002527F1">
        <w:rPr>
          <w:rFonts w:ascii="Times New Roman" w:eastAsia="Symbol" w:hAnsi="Times New Roman" w:cs="Times New Roman"/>
          <w:color w:val="000000"/>
          <w:sz w:val="14"/>
          <w:szCs w:val="14"/>
          <w:lang w:eastAsia="en-US"/>
        </w:rPr>
        <w:t>     </w:t>
      </w:r>
      <w:r w:rsidR="00F74499">
        <w:rPr>
          <w:rFonts w:eastAsia="Times New Roman" w:cs="Times New Roman"/>
          <w:color w:val="000000"/>
          <w:lang w:eastAsia="en-US"/>
        </w:rPr>
        <w:t>The</w:t>
      </w:r>
      <w:r w:rsidRPr="002527F1">
        <w:rPr>
          <w:rFonts w:eastAsia="Times New Roman" w:cs="Times New Roman"/>
          <w:color w:val="000000"/>
          <w:lang w:eastAsia="en-US"/>
        </w:rPr>
        <w:t xml:space="preserve"> memo informin</w:t>
      </w:r>
      <w:r w:rsidR="00F74499">
        <w:rPr>
          <w:rFonts w:eastAsia="Times New Roman" w:cs="Times New Roman"/>
          <w:color w:val="000000"/>
          <w:lang w:eastAsia="en-US"/>
        </w:rPr>
        <w:t>g sites of the change in fluid diets</w:t>
      </w:r>
      <w:r w:rsidRPr="002527F1">
        <w:rPr>
          <w:rFonts w:eastAsia="Times New Roman" w:cs="Times New Roman"/>
          <w:color w:val="000000"/>
          <w:lang w:eastAsia="en-US"/>
        </w:rPr>
        <w:t xml:space="preserve"> may be used as a communication/education tool.  </w:t>
      </w:r>
    </w:p>
    <w:p w:rsidR="002527F1" w:rsidRPr="002527F1" w:rsidRDefault="002527F1" w:rsidP="002527F1">
      <w:pPr>
        <w:ind w:left="720" w:hanging="360"/>
        <w:contextualSpacing/>
        <w:rPr>
          <w:rFonts w:eastAsia="Times New Roman" w:cs="Times New Roman"/>
          <w:color w:val="000000"/>
          <w:lang w:eastAsia="en-US"/>
        </w:rPr>
      </w:pPr>
      <w:r w:rsidRPr="002527F1">
        <w:rPr>
          <w:rFonts w:ascii="Symbol" w:eastAsia="Symbol" w:hAnsi="Symbol" w:cs="Symbol"/>
          <w:color w:val="000000"/>
          <w:lang w:eastAsia="en-US"/>
        </w:rPr>
        <w:t></w:t>
      </w:r>
      <w:r w:rsidRPr="002527F1">
        <w:rPr>
          <w:rFonts w:ascii="Times New Roman" w:eastAsia="Symbol" w:hAnsi="Times New Roman" w:cs="Times New Roman"/>
          <w:color w:val="000000"/>
          <w:sz w:val="14"/>
          <w:szCs w:val="14"/>
          <w:lang w:eastAsia="en-US"/>
        </w:rPr>
        <w:t>     </w:t>
      </w:r>
      <w:r w:rsidR="00F74499">
        <w:rPr>
          <w:rFonts w:eastAsia="Times New Roman" w:cs="Times New Roman"/>
          <w:color w:val="000000"/>
          <w:lang w:eastAsia="en-US"/>
        </w:rPr>
        <w:t>E</w:t>
      </w:r>
      <w:r w:rsidRPr="002527F1">
        <w:rPr>
          <w:rFonts w:eastAsia="Times New Roman" w:cs="Times New Roman"/>
          <w:color w:val="000000"/>
          <w:lang w:eastAsia="en-US"/>
        </w:rPr>
        <w:t>ducation tools that may be used on an ongoing basis include: dual labelled products, dual term diet orders, transition posters, and five minute huddle resource. </w:t>
      </w:r>
    </w:p>
    <w:p w:rsidR="002527F1" w:rsidRPr="002527F1" w:rsidRDefault="002527F1" w:rsidP="00397572">
      <w:pPr>
        <w:ind w:left="720" w:hanging="360"/>
        <w:contextualSpacing/>
        <w:rPr>
          <w:rFonts w:eastAsia="Times New Roman" w:cs="Times New Roman"/>
          <w:color w:val="000000"/>
          <w:lang w:eastAsia="en-US"/>
        </w:rPr>
      </w:pPr>
      <w:r w:rsidRPr="002527F1">
        <w:rPr>
          <w:rFonts w:ascii="Symbol" w:eastAsia="Symbol" w:hAnsi="Symbol" w:cs="Symbol"/>
          <w:color w:val="000000"/>
          <w:lang w:eastAsia="en-US"/>
        </w:rPr>
        <w:t></w:t>
      </w:r>
      <w:r w:rsidRPr="002527F1">
        <w:rPr>
          <w:rFonts w:ascii="Times New Roman" w:eastAsia="Symbol" w:hAnsi="Times New Roman" w:cs="Times New Roman"/>
          <w:color w:val="000000"/>
          <w:sz w:val="14"/>
          <w:szCs w:val="14"/>
          <w:lang w:eastAsia="en-US"/>
        </w:rPr>
        <w:t>     </w:t>
      </w:r>
      <w:r w:rsidRPr="002527F1">
        <w:rPr>
          <w:rFonts w:eastAsia="Times New Roman" w:cs="Times New Roman"/>
          <w:color w:val="000000"/>
          <w:lang w:eastAsia="en-US"/>
        </w:rPr>
        <w:t xml:space="preserve">The </w:t>
      </w:r>
      <w:r w:rsidR="00432580">
        <w:rPr>
          <w:rFonts w:eastAsia="Times New Roman" w:cs="Times New Roman"/>
          <w:color w:val="000000"/>
          <w:lang w:eastAsia="en-US"/>
        </w:rPr>
        <w:t>education</w:t>
      </w:r>
      <w:r w:rsidRPr="002527F1">
        <w:rPr>
          <w:rFonts w:eastAsia="Times New Roman" w:cs="Times New Roman"/>
          <w:color w:val="000000"/>
          <w:lang w:eastAsia="en-US"/>
        </w:rPr>
        <w:t xml:space="preserve"> may be presented by </w:t>
      </w:r>
      <w:r w:rsidR="00432580">
        <w:rPr>
          <w:rFonts w:eastAsia="Times New Roman" w:cs="Times New Roman"/>
          <w:color w:val="000000"/>
          <w:lang w:eastAsia="en-US"/>
        </w:rPr>
        <w:t xml:space="preserve">any </w:t>
      </w:r>
      <w:r w:rsidR="00C632E0">
        <w:rPr>
          <w:rFonts w:eastAsia="Times New Roman" w:cs="Times New Roman"/>
          <w:color w:val="000000"/>
          <w:lang w:eastAsia="en-US"/>
        </w:rPr>
        <w:t>an</w:t>
      </w:r>
      <w:r w:rsidR="00432580">
        <w:rPr>
          <w:rFonts w:eastAsia="Times New Roman" w:cs="Times New Roman"/>
          <w:color w:val="000000"/>
          <w:lang w:eastAsia="en-US"/>
        </w:rPr>
        <w:t xml:space="preserve"> Education Champion such as</w:t>
      </w:r>
      <w:r w:rsidRPr="002527F1">
        <w:rPr>
          <w:rFonts w:eastAsia="Times New Roman" w:cs="Times New Roman"/>
          <w:color w:val="000000"/>
          <w:lang w:eastAsia="en-US"/>
        </w:rPr>
        <w:t xml:space="preserve"> Clinical Dietitian, Speech Language Pathologist, Unit Manager, Clinical Resource Nurse or Educator. </w:t>
      </w:r>
    </w:p>
    <w:p w:rsidR="00397572" w:rsidRDefault="00397572" w:rsidP="00BD2DFA">
      <w:pPr>
        <w:rPr>
          <w:bCs/>
          <w:color w:val="000000"/>
        </w:rPr>
      </w:pPr>
    </w:p>
    <w:p w:rsidR="00CC247F" w:rsidRDefault="00F74499" w:rsidP="00BD2DFA">
      <w:pPr>
        <w:rPr>
          <w:bCs/>
          <w:color w:val="000000"/>
        </w:rPr>
      </w:pPr>
      <w:r w:rsidRPr="00397572">
        <w:rPr>
          <w:b/>
          <w:bCs/>
          <w:color w:val="000000"/>
        </w:rPr>
        <w:t>Learning Objectives:</w:t>
      </w:r>
      <w:r w:rsidR="00397572">
        <w:rPr>
          <w:bCs/>
          <w:color w:val="000000"/>
        </w:rPr>
        <w:t xml:space="preserve"> identify required learning of each stakeholder group</w:t>
      </w:r>
    </w:p>
    <w:p w:rsidR="00397572" w:rsidRDefault="00397572" w:rsidP="00BD2DFA">
      <w:pPr>
        <w:rPr>
          <w:bCs/>
          <w:color w:val="000000"/>
        </w:rPr>
      </w:pPr>
    </w:p>
    <w:p w:rsidR="00F74499" w:rsidRPr="00F74499" w:rsidRDefault="00F74499" w:rsidP="00F74499">
      <w:pPr>
        <w:pStyle w:val="ListParagraph"/>
        <w:numPr>
          <w:ilvl w:val="0"/>
          <w:numId w:val="17"/>
        </w:numPr>
        <w:rPr>
          <w:bCs/>
          <w:color w:val="000000"/>
        </w:rPr>
      </w:pPr>
      <w:r w:rsidRPr="00F74499">
        <w:rPr>
          <w:bCs/>
          <w:color w:val="000000"/>
        </w:rPr>
        <w:t xml:space="preserve">Unit Staff (nurse, unit clerk, HCA): recognize and use new </w:t>
      </w:r>
      <w:r w:rsidR="00F5240A">
        <w:rPr>
          <w:bCs/>
          <w:color w:val="000000"/>
        </w:rPr>
        <w:t xml:space="preserve">thick liquid </w:t>
      </w:r>
      <w:r w:rsidRPr="00F74499">
        <w:rPr>
          <w:bCs/>
          <w:color w:val="000000"/>
        </w:rPr>
        <w:t>diet terminology</w:t>
      </w:r>
    </w:p>
    <w:p w:rsidR="00F74499" w:rsidRPr="00F74499" w:rsidRDefault="00F74499" w:rsidP="00F74499">
      <w:pPr>
        <w:pStyle w:val="ListParagraph"/>
        <w:numPr>
          <w:ilvl w:val="0"/>
          <w:numId w:val="17"/>
        </w:numPr>
        <w:rPr>
          <w:bCs/>
          <w:color w:val="000000"/>
        </w:rPr>
      </w:pPr>
      <w:r w:rsidRPr="00F74499">
        <w:rPr>
          <w:bCs/>
          <w:color w:val="000000"/>
        </w:rPr>
        <w:t>Food Service:</w:t>
      </w:r>
    </w:p>
    <w:p w:rsidR="00397572" w:rsidRDefault="00397572" w:rsidP="00F74499">
      <w:pPr>
        <w:pStyle w:val="ListParagraph"/>
        <w:numPr>
          <w:ilvl w:val="0"/>
          <w:numId w:val="16"/>
        </w:numPr>
        <w:rPr>
          <w:bCs/>
          <w:color w:val="000000"/>
        </w:rPr>
      </w:pPr>
      <w:r>
        <w:rPr>
          <w:bCs/>
          <w:color w:val="000000"/>
        </w:rPr>
        <w:t>Cook:</w:t>
      </w:r>
    </w:p>
    <w:p w:rsidR="00397572" w:rsidRPr="00397572" w:rsidRDefault="00397572" w:rsidP="00397572">
      <w:pPr>
        <w:pStyle w:val="ListParagraph"/>
        <w:numPr>
          <w:ilvl w:val="1"/>
          <w:numId w:val="16"/>
        </w:numPr>
        <w:rPr>
          <w:bCs/>
          <w:color w:val="000000"/>
        </w:rPr>
      </w:pPr>
      <w:r w:rsidRPr="00397572">
        <w:rPr>
          <w:bCs/>
          <w:color w:val="000000"/>
        </w:rPr>
        <w:t xml:space="preserve">Prepare foods and </w:t>
      </w:r>
      <w:r w:rsidR="001436EA">
        <w:rPr>
          <w:bCs/>
          <w:color w:val="000000"/>
        </w:rPr>
        <w:t>thick liquids</w:t>
      </w:r>
      <w:r w:rsidRPr="00397572">
        <w:rPr>
          <w:bCs/>
          <w:color w:val="000000"/>
        </w:rPr>
        <w:t xml:space="preserve"> of </w:t>
      </w:r>
      <w:r>
        <w:rPr>
          <w:bCs/>
          <w:color w:val="000000"/>
        </w:rPr>
        <w:t xml:space="preserve">the appropriate viscosity </w:t>
      </w:r>
    </w:p>
    <w:p w:rsidR="00F74499" w:rsidRDefault="00F74499" w:rsidP="00F74499">
      <w:pPr>
        <w:pStyle w:val="ListParagraph"/>
        <w:numPr>
          <w:ilvl w:val="0"/>
          <w:numId w:val="16"/>
        </w:numPr>
        <w:rPr>
          <w:bCs/>
          <w:color w:val="000000"/>
        </w:rPr>
      </w:pPr>
      <w:r>
        <w:rPr>
          <w:bCs/>
          <w:color w:val="000000"/>
        </w:rPr>
        <w:t xml:space="preserve">Food Service Supervisor and/or cook: </w:t>
      </w:r>
    </w:p>
    <w:p w:rsidR="00F74499" w:rsidRDefault="00F74499" w:rsidP="00F74499">
      <w:pPr>
        <w:pStyle w:val="ListParagraph"/>
        <w:numPr>
          <w:ilvl w:val="1"/>
          <w:numId w:val="16"/>
        </w:numPr>
        <w:rPr>
          <w:bCs/>
          <w:color w:val="000000"/>
        </w:rPr>
      </w:pPr>
      <w:r>
        <w:rPr>
          <w:bCs/>
          <w:color w:val="000000"/>
        </w:rPr>
        <w:t>Perform testing method including documentation correctly</w:t>
      </w:r>
    </w:p>
    <w:p w:rsidR="00F74499" w:rsidRDefault="00F74499" w:rsidP="00F74499">
      <w:pPr>
        <w:pStyle w:val="ListParagraph"/>
        <w:numPr>
          <w:ilvl w:val="1"/>
          <w:numId w:val="16"/>
        </w:numPr>
        <w:rPr>
          <w:bCs/>
          <w:color w:val="000000"/>
        </w:rPr>
      </w:pPr>
      <w:r>
        <w:rPr>
          <w:bCs/>
          <w:color w:val="000000"/>
        </w:rPr>
        <w:t>Understand the characteristics of thick fluid diets</w:t>
      </w:r>
    </w:p>
    <w:p w:rsidR="00F74499" w:rsidRDefault="00F74499" w:rsidP="00F74499">
      <w:pPr>
        <w:pStyle w:val="ListParagraph"/>
        <w:numPr>
          <w:ilvl w:val="0"/>
          <w:numId w:val="16"/>
        </w:numPr>
        <w:rPr>
          <w:bCs/>
          <w:color w:val="000000"/>
        </w:rPr>
      </w:pPr>
      <w:r>
        <w:rPr>
          <w:bCs/>
          <w:color w:val="000000"/>
        </w:rPr>
        <w:t>Diet Clerk and Diet Aide:</w:t>
      </w:r>
    </w:p>
    <w:p w:rsidR="00F74499" w:rsidRDefault="00F74499" w:rsidP="00F74499">
      <w:pPr>
        <w:pStyle w:val="ListParagraph"/>
        <w:numPr>
          <w:ilvl w:val="1"/>
          <w:numId w:val="16"/>
        </w:numPr>
        <w:rPr>
          <w:bCs/>
          <w:color w:val="000000"/>
        </w:rPr>
      </w:pPr>
      <w:r>
        <w:rPr>
          <w:bCs/>
          <w:color w:val="000000"/>
        </w:rPr>
        <w:t xml:space="preserve">Recognize and use new thick </w:t>
      </w:r>
      <w:r w:rsidR="001436EA">
        <w:rPr>
          <w:bCs/>
          <w:color w:val="000000"/>
        </w:rPr>
        <w:t>liquid</w:t>
      </w:r>
      <w:r>
        <w:rPr>
          <w:bCs/>
          <w:color w:val="000000"/>
        </w:rPr>
        <w:t xml:space="preserve"> diet terminology</w:t>
      </w:r>
    </w:p>
    <w:p w:rsidR="00F74499" w:rsidRDefault="00F74499" w:rsidP="00F74499">
      <w:pPr>
        <w:pStyle w:val="ListParagraph"/>
        <w:numPr>
          <w:ilvl w:val="1"/>
          <w:numId w:val="16"/>
        </w:numPr>
        <w:rPr>
          <w:bCs/>
          <w:color w:val="000000"/>
        </w:rPr>
      </w:pPr>
      <w:r>
        <w:rPr>
          <w:bCs/>
          <w:color w:val="000000"/>
        </w:rPr>
        <w:t>Document and provide appropriate foods/</w:t>
      </w:r>
      <w:r w:rsidR="001436EA">
        <w:rPr>
          <w:bCs/>
          <w:color w:val="000000"/>
        </w:rPr>
        <w:t xml:space="preserve">liquids </w:t>
      </w:r>
      <w:r>
        <w:rPr>
          <w:bCs/>
          <w:color w:val="000000"/>
        </w:rPr>
        <w:t>as per diet order</w:t>
      </w:r>
    </w:p>
    <w:p w:rsidR="00F74499" w:rsidRPr="003470C0" w:rsidRDefault="007C545B" w:rsidP="003470C0">
      <w:pPr>
        <w:pStyle w:val="ListParagraph"/>
        <w:numPr>
          <w:ilvl w:val="0"/>
          <w:numId w:val="17"/>
        </w:numPr>
        <w:rPr>
          <w:bCs/>
          <w:color w:val="000000"/>
        </w:rPr>
      </w:pPr>
      <w:r>
        <w:rPr>
          <w:bCs/>
          <w:color w:val="000000"/>
        </w:rPr>
        <w:t>Inter</w:t>
      </w:r>
      <w:r w:rsidR="00F02E19">
        <w:rPr>
          <w:bCs/>
          <w:color w:val="000000"/>
        </w:rPr>
        <w:t>-</w:t>
      </w:r>
      <w:r>
        <w:rPr>
          <w:bCs/>
          <w:color w:val="000000"/>
        </w:rPr>
        <w:t>professional Team:</w:t>
      </w:r>
      <w:r w:rsidR="00F74499">
        <w:rPr>
          <w:bCs/>
          <w:color w:val="000000"/>
        </w:rPr>
        <w:t xml:space="preserve"> recognize and use new </w:t>
      </w:r>
      <w:r w:rsidR="009E70D0">
        <w:rPr>
          <w:bCs/>
          <w:color w:val="000000"/>
        </w:rPr>
        <w:t>liquid</w:t>
      </w:r>
      <w:r w:rsidR="00F74499">
        <w:rPr>
          <w:bCs/>
          <w:color w:val="000000"/>
        </w:rPr>
        <w:t xml:space="preserve"> diet terminology </w:t>
      </w:r>
    </w:p>
    <w:p w:rsidR="00941BCD" w:rsidRPr="00397572" w:rsidRDefault="00941BCD" w:rsidP="00BD2DFA">
      <w:pPr>
        <w:rPr>
          <w:b/>
          <w:bCs/>
          <w:color w:val="000000"/>
        </w:rPr>
      </w:pPr>
    </w:p>
    <w:p w:rsidR="00CC247F" w:rsidRPr="00397572" w:rsidRDefault="00CC247F" w:rsidP="00BD2DFA">
      <w:pPr>
        <w:rPr>
          <w:b/>
          <w:bCs/>
          <w:color w:val="000000"/>
        </w:rPr>
      </w:pPr>
      <w:r w:rsidRPr="00397572">
        <w:rPr>
          <w:b/>
          <w:bCs/>
          <w:color w:val="000000"/>
        </w:rPr>
        <w:t>Develop an Education Plan:</w:t>
      </w:r>
    </w:p>
    <w:p w:rsidR="00BD2DFA" w:rsidRPr="00CC247F" w:rsidRDefault="00BD2DFA" w:rsidP="00BD2DFA">
      <w:pPr>
        <w:pStyle w:val="ListParagraph"/>
        <w:rPr>
          <w:bCs/>
          <w:color w:val="000000"/>
        </w:rPr>
      </w:pPr>
    </w:p>
    <w:p w:rsidR="00DB2F38" w:rsidRPr="00CC247F" w:rsidRDefault="00DB2F38" w:rsidP="00DE087E">
      <w:pPr>
        <w:pStyle w:val="ListParagraph"/>
        <w:numPr>
          <w:ilvl w:val="0"/>
          <w:numId w:val="14"/>
        </w:numPr>
      </w:pPr>
      <w:r w:rsidRPr="00CC247F">
        <w:t>Identify IDDSI Education Champion(s)</w:t>
      </w:r>
    </w:p>
    <w:p w:rsidR="00941BCD" w:rsidRDefault="00941BCD" w:rsidP="00DE087E">
      <w:pPr>
        <w:pStyle w:val="ListParagraph"/>
        <w:numPr>
          <w:ilvl w:val="0"/>
          <w:numId w:val="14"/>
        </w:numPr>
      </w:pPr>
      <w:r>
        <w:t>Assess the need of the facility</w:t>
      </w:r>
    </w:p>
    <w:p w:rsidR="00BD2DFA" w:rsidRPr="00CC247F" w:rsidRDefault="00941BCD" w:rsidP="00941BCD">
      <w:pPr>
        <w:pStyle w:val="ListParagraph"/>
        <w:numPr>
          <w:ilvl w:val="1"/>
          <w:numId w:val="14"/>
        </w:numPr>
      </w:pPr>
      <w:r>
        <w:t>Determine English proficiency of each stakeholder group</w:t>
      </w:r>
    </w:p>
    <w:p w:rsidR="00BD2DFA" w:rsidRPr="00CC247F" w:rsidRDefault="00BD2DFA" w:rsidP="00BD2DFA">
      <w:pPr>
        <w:pStyle w:val="ListParagraph"/>
        <w:numPr>
          <w:ilvl w:val="1"/>
          <w:numId w:val="14"/>
        </w:numPr>
      </w:pPr>
      <w:r w:rsidRPr="00CC247F">
        <w:t>Determine amount of detail required by each stakeholder</w:t>
      </w:r>
      <w:r w:rsidR="00397572">
        <w:t xml:space="preserve"> group</w:t>
      </w:r>
      <w:r w:rsidRPr="00CC247F">
        <w:t xml:space="preserve"> </w:t>
      </w:r>
    </w:p>
    <w:p w:rsidR="00BD2DFA" w:rsidRPr="00CC247F" w:rsidRDefault="00BD2DFA" w:rsidP="00BD2DFA">
      <w:pPr>
        <w:pStyle w:val="ListParagraph"/>
        <w:numPr>
          <w:ilvl w:val="1"/>
          <w:numId w:val="14"/>
        </w:numPr>
      </w:pPr>
      <w:r w:rsidRPr="00CC247F">
        <w:t>Determine availability of participants</w:t>
      </w:r>
    </w:p>
    <w:p w:rsidR="00BD2DFA" w:rsidRPr="00CC247F" w:rsidRDefault="00BD2DFA" w:rsidP="00BD2DFA">
      <w:pPr>
        <w:pStyle w:val="ListParagraph"/>
        <w:numPr>
          <w:ilvl w:val="1"/>
          <w:numId w:val="14"/>
        </w:numPr>
      </w:pPr>
      <w:r w:rsidRPr="00CC247F">
        <w:t>Determine time frame available for education, based on amount of detail required by stakeholder</w:t>
      </w:r>
    </w:p>
    <w:p w:rsidR="009E70D0" w:rsidRDefault="00397572" w:rsidP="00397572">
      <w:pPr>
        <w:pStyle w:val="ListParagraph"/>
        <w:numPr>
          <w:ilvl w:val="0"/>
          <w:numId w:val="14"/>
        </w:numPr>
      </w:pPr>
      <w:r w:rsidRPr="00397572">
        <w:t>Review Education Resources</w:t>
      </w:r>
      <w:r w:rsidR="009E70D0">
        <w:t xml:space="preserve"> and Determine Mode of Education &amp; Delivery Method:</w:t>
      </w:r>
    </w:p>
    <w:p w:rsidR="0023150B" w:rsidRPr="00FB271A" w:rsidRDefault="0023150B" w:rsidP="00057B9F">
      <w:pPr>
        <w:pStyle w:val="ListParagraph"/>
        <w:numPr>
          <w:ilvl w:val="0"/>
          <w:numId w:val="42"/>
        </w:numPr>
      </w:pPr>
      <w:r w:rsidRPr="00FB271A">
        <w:t>5 Minute Huddle: Script &amp; Posters</w:t>
      </w:r>
      <w:r>
        <w:t xml:space="preserve">:  This includes script and 4 posters.  Educators need to determine which posters may be best suited to each stakeholder group.  </w:t>
      </w:r>
    </w:p>
    <w:p w:rsidR="0023150B" w:rsidRDefault="0023150B" w:rsidP="00057B9F">
      <w:pPr>
        <w:pStyle w:val="ListParagraph"/>
        <w:numPr>
          <w:ilvl w:val="0"/>
          <w:numId w:val="42"/>
        </w:numPr>
      </w:pPr>
      <w:r>
        <w:t xml:space="preserve">Thick Liquid </w:t>
      </w:r>
      <w:r w:rsidRPr="00CC247F">
        <w:t>Transition Poster</w:t>
      </w:r>
      <w:r>
        <w:t>s: Four posters found within Five Minute Huddle may be used as stand-alone posters</w:t>
      </w:r>
    </w:p>
    <w:p w:rsidR="0023150B" w:rsidRDefault="0023150B" w:rsidP="00057B9F">
      <w:pPr>
        <w:pStyle w:val="ListParagraph"/>
        <w:numPr>
          <w:ilvl w:val="0"/>
          <w:numId w:val="42"/>
        </w:numPr>
      </w:pPr>
      <w:r>
        <w:t>PowerPoint with Voice Over</w:t>
      </w:r>
    </w:p>
    <w:p w:rsidR="0023150B" w:rsidRPr="00CC247F" w:rsidRDefault="0023150B" w:rsidP="00057B9F">
      <w:pPr>
        <w:pStyle w:val="ListParagraph"/>
        <w:numPr>
          <w:ilvl w:val="0"/>
          <w:numId w:val="42"/>
        </w:numPr>
      </w:pPr>
      <w:r>
        <w:t>PowerPoint template, modified for site/department use</w:t>
      </w:r>
    </w:p>
    <w:p w:rsidR="0023150B" w:rsidRDefault="00873836" w:rsidP="00057B9F">
      <w:pPr>
        <w:pStyle w:val="ListParagraph"/>
        <w:numPr>
          <w:ilvl w:val="0"/>
          <w:numId w:val="42"/>
        </w:numPr>
      </w:pPr>
      <w:r>
        <w:t>Knowledge Assessment Quiz</w:t>
      </w:r>
    </w:p>
    <w:p w:rsidR="002330D7" w:rsidRDefault="002330D7" w:rsidP="002330D7">
      <w:pPr>
        <w:outlineLvl w:val="0"/>
        <w:rPr>
          <w:bCs/>
          <w:color w:val="000000"/>
        </w:rPr>
      </w:pPr>
    </w:p>
    <w:p w:rsidR="002330D7" w:rsidRPr="00C632E0" w:rsidRDefault="002330D7" w:rsidP="002330D7">
      <w:pPr>
        <w:outlineLvl w:val="0"/>
        <w:rPr>
          <w:bCs/>
          <w:color w:val="000000"/>
        </w:rPr>
      </w:pPr>
    </w:p>
    <w:p w:rsidR="00397572" w:rsidRPr="00397572" w:rsidRDefault="009E70D0" w:rsidP="00397572">
      <w:pPr>
        <w:pStyle w:val="ListParagraph"/>
        <w:numPr>
          <w:ilvl w:val="0"/>
          <w:numId w:val="14"/>
        </w:numPr>
      </w:pPr>
      <w:r>
        <w:t>Review IDDSI Resources:</w:t>
      </w:r>
    </w:p>
    <w:p w:rsidR="00BD2DFA" w:rsidRDefault="009E70D0" w:rsidP="00397572">
      <w:pPr>
        <w:pStyle w:val="ListParagraph"/>
        <w:numPr>
          <w:ilvl w:val="1"/>
          <w:numId w:val="14"/>
        </w:numPr>
      </w:pPr>
      <w:r>
        <w:t xml:space="preserve">See </w:t>
      </w:r>
      <w:r w:rsidR="005B6BFD">
        <w:t xml:space="preserve">IDDSI </w:t>
      </w:r>
      <w:r>
        <w:t xml:space="preserve">website: </w:t>
      </w:r>
      <w:r w:rsidRPr="009E70D0">
        <w:t>https://iddsi.org/resources/</w:t>
      </w:r>
    </w:p>
    <w:p w:rsidR="00397572" w:rsidRPr="00CC247F" w:rsidRDefault="00397572" w:rsidP="00397572">
      <w:pPr>
        <w:pStyle w:val="ListParagraph"/>
        <w:numPr>
          <w:ilvl w:val="0"/>
          <w:numId w:val="14"/>
        </w:numPr>
      </w:pPr>
      <w:r>
        <w:t>Logistics (dependent upon mode of education):</w:t>
      </w:r>
    </w:p>
    <w:p w:rsidR="00397572" w:rsidRDefault="00397572" w:rsidP="00BD2DFA">
      <w:pPr>
        <w:pStyle w:val="ListParagraph"/>
        <w:numPr>
          <w:ilvl w:val="1"/>
          <w:numId w:val="14"/>
        </w:numPr>
      </w:pPr>
      <w:r>
        <w:t xml:space="preserve">Schedule education -  </w:t>
      </w:r>
      <w:r w:rsidR="00BD2DFA" w:rsidRPr="00CC247F">
        <w:t>space, time and day</w:t>
      </w:r>
      <w:r>
        <w:t>, equipment</w:t>
      </w:r>
    </w:p>
    <w:p w:rsidR="00CF0EDE" w:rsidRDefault="00397572" w:rsidP="007C545B">
      <w:pPr>
        <w:pStyle w:val="ListParagraph"/>
        <w:numPr>
          <w:ilvl w:val="1"/>
          <w:numId w:val="14"/>
        </w:numPr>
      </w:pPr>
      <w:r>
        <w:t>Identify space for posting resources</w:t>
      </w:r>
    </w:p>
    <w:p w:rsidR="00397572" w:rsidRDefault="00397572" w:rsidP="00397572">
      <w:pPr>
        <w:pStyle w:val="ListParagraph"/>
        <w:numPr>
          <w:ilvl w:val="0"/>
          <w:numId w:val="14"/>
        </w:numPr>
      </w:pPr>
      <w:r>
        <w:t>Education provision:</w:t>
      </w:r>
    </w:p>
    <w:p w:rsidR="005B40D2" w:rsidRDefault="005B40D2" w:rsidP="00397572">
      <w:pPr>
        <w:pStyle w:val="ListParagraph"/>
        <w:numPr>
          <w:ilvl w:val="1"/>
          <w:numId w:val="14"/>
        </w:numPr>
      </w:pPr>
      <w:r>
        <w:t>Provide education</w:t>
      </w:r>
    </w:p>
    <w:p w:rsidR="005B40D2" w:rsidRDefault="00397572" w:rsidP="007D0A39">
      <w:pPr>
        <w:pStyle w:val="ListParagraph"/>
        <w:numPr>
          <w:ilvl w:val="1"/>
          <w:numId w:val="14"/>
        </w:numPr>
      </w:pPr>
      <w:r>
        <w:t>Evaluate knowledge transfer</w:t>
      </w:r>
      <w:r w:rsidR="009E70D0">
        <w:t xml:space="preserve"> (</w:t>
      </w:r>
      <w:r w:rsidR="007D0A39">
        <w:t>Knowledge Assessment</w:t>
      </w:r>
      <w:r w:rsidR="009E70D0">
        <w:t xml:space="preserve"> Quiz)</w:t>
      </w:r>
    </w:p>
    <w:p w:rsidR="00397572" w:rsidRPr="00CC247F" w:rsidRDefault="00397572" w:rsidP="00397572">
      <w:pPr>
        <w:pStyle w:val="ListParagraph"/>
        <w:numPr>
          <w:ilvl w:val="1"/>
          <w:numId w:val="14"/>
        </w:numPr>
      </w:pPr>
      <w:r>
        <w:t>Address knowledge gaps</w:t>
      </w:r>
    </w:p>
    <w:p w:rsidR="004F2D8B" w:rsidRDefault="004F2D8B" w:rsidP="004F2D8B">
      <w:pPr>
        <w:outlineLvl w:val="0"/>
        <w:rPr>
          <w:bCs/>
          <w:color w:val="000000"/>
        </w:rPr>
      </w:pPr>
    </w:p>
    <w:p w:rsidR="00030E42" w:rsidRDefault="00030E42" w:rsidP="004F2D8B">
      <w:pPr>
        <w:outlineLvl w:val="0"/>
        <w:rPr>
          <w:bCs/>
          <w:color w:val="000000"/>
        </w:rPr>
      </w:pPr>
    </w:p>
    <w:p w:rsidR="00030E42" w:rsidRDefault="0038155D" w:rsidP="00057B9F">
      <w:pPr>
        <w:pStyle w:val="Heading2"/>
      </w:pPr>
      <w:bookmarkStart w:id="12" w:name="_Toc4137782"/>
      <w:r>
        <w:t>Knowledge Assessment</w:t>
      </w:r>
      <w:r w:rsidR="00030E42">
        <w:t xml:space="preserve"> Quiz:</w:t>
      </w:r>
      <w:bookmarkEnd w:id="12"/>
    </w:p>
    <w:p w:rsidR="00030E42" w:rsidRDefault="00030E42" w:rsidP="00030E42">
      <w:pPr>
        <w:rPr>
          <w:b/>
          <w:bCs/>
          <w:i/>
          <w:iCs/>
          <w:color w:val="000000"/>
        </w:rPr>
      </w:pPr>
    </w:p>
    <w:p w:rsidR="00030E42" w:rsidRDefault="00030E42" w:rsidP="0038155D">
      <w:pPr>
        <w:rPr>
          <w:b/>
          <w:bCs/>
          <w:color w:val="000000"/>
        </w:rPr>
      </w:pPr>
      <w:r>
        <w:rPr>
          <w:b/>
          <w:bCs/>
          <w:color w:val="000000"/>
        </w:rPr>
        <w:t xml:space="preserve">You may use this quiz to test the knowledge of staff that have received education regarding the Phase 1 </w:t>
      </w:r>
      <w:r w:rsidR="0038155D">
        <w:rPr>
          <w:b/>
          <w:bCs/>
          <w:color w:val="000000"/>
        </w:rPr>
        <w:t xml:space="preserve">IDDSI </w:t>
      </w:r>
      <w:r>
        <w:rPr>
          <w:b/>
          <w:bCs/>
          <w:color w:val="000000"/>
        </w:rPr>
        <w:t>Transition to new thick liquid diets.</w:t>
      </w:r>
    </w:p>
    <w:p w:rsidR="00030E42" w:rsidRDefault="00030E42" w:rsidP="00030E42">
      <w:pPr>
        <w:rPr>
          <w:b/>
          <w:bCs/>
          <w:color w:val="000000"/>
        </w:rPr>
      </w:pPr>
    </w:p>
    <w:p w:rsidR="00B63C57" w:rsidRDefault="00B63C57" w:rsidP="00B63C57">
      <w:pPr>
        <w:pStyle w:val="ListParagraph"/>
        <w:numPr>
          <w:ilvl w:val="0"/>
          <w:numId w:val="38"/>
        </w:numPr>
        <w:rPr>
          <w:b/>
          <w:bCs/>
          <w:color w:val="000000"/>
        </w:rPr>
      </w:pPr>
      <w:r>
        <w:rPr>
          <w:b/>
          <w:bCs/>
          <w:color w:val="000000"/>
        </w:rPr>
        <w:t>We are making changes to the diet names to follow IDDSI standards for what reason?</w:t>
      </w:r>
    </w:p>
    <w:p w:rsidR="00B63C57" w:rsidRPr="00DE1E56" w:rsidRDefault="00B63C57" w:rsidP="00B63C57">
      <w:pPr>
        <w:pStyle w:val="ListParagraph"/>
        <w:numPr>
          <w:ilvl w:val="1"/>
          <w:numId w:val="38"/>
        </w:numPr>
        <w:rPr>
          <w:color w:val="000000"/>
        </w:rPr>
      </w:pPr>
      <w:r w:rsidRPr="00DE1E56">
        <w:rPr>
          <w:color w:val="000000"/>
        </w:rPr>
        <w:t>Patient Safety</w:t>
      </w:r>
    </w:p>
    <w:p w:rsidR="00B63C57" w:rsidRPr="00DE1E56" w:rsidRDefault="00B63C57" w:rsidP="00B63C57">
      <w:pPr>
        <w:pStyle w:val="ListParagraph"/>
        <w:numPr>
          <w:ilvl w:val="1"/>
          <w:numId w:val="38"/>
        </w:numPr>
        <w:rPr>
          <w:color w:val="000000"/>
        </w:rPr>
      </w:pPr>
      <w:r w:rsidRPr="00DE1E56">
        <w:rPr>
          <w:color w:val="000000"/>
        </w:rPr>
        <w:t>Communication between sites</w:t>
      </w:r>
    </w:p>
    <w:p w:rsidR="00B63C57" w:rsidRPr="00DE1E56" w:rsidRDefault="00B63C57" w:rsidP="00B63C57">
      <w:pPr>
        <w:pStyle w:val="ListParagraph"/>
        <w:numPr>
          <w:ilvl w:val="1"/>
          <w:numId w:val="38"/>
        </w:numPr>
        <w:rPr>
          <w:color w:val="000000"/>
        </w:rPr>
      </w:pPr>
      <w:r w:rsidRPr="00DE1E56">
        <w:rPr>
          <w:color w:val="000000"/>
        </w:rPr>
        <w:t>All of the above</w:t>
      </w:r>
    </w:p>
    <w:p w:rsidR="00B63C57" w:rsidRDefault="00B63C57" w:rsidP="00B63C57">
      <w:pPr>
        <w:rPr>
          <w:b/>
          <w:bCs/>
          <w:color w:val="000000"/>
        </w:rPr>
      </w:pPr>
    </w:p>
    <w:p w:rsidR="00B63C57" w:rsidRPr="00B63C57" w:rsidRDefault="00B63C57" w:rsidP="00DE1E56">
      <w:pPr>
        <w:ind w:firstLine="720"/>
        <w:rPr>
          <w:i/>
          <w:iCs/>
          <w:color w:val="000000"/>
        </w:rPr>
      </w:pPr>
      <w:r w:rsidRPr="00B63C57">
        <w:rPr>
          <w:i/>
          <w:iCs/>
          <w:color w:val="000000"/>
        </w:rPr>
        <w:t>Answer: C, All of the above</w:t>
      </w:r>
    </w:p>
    <w:p w:rsidR="00B63C57" w:rsidRDefault="00B63C57" w:rsidP="00B63C57">
      <w:pPr>
        <w:pStyle w:val="ListParagraph"/>
        <w:rPr>
          <w:b/>
          <w:bCs/>
          <w:color w:val="000000"/>
        </w:rPr>
      </w:pPr>
    </w:p>
    <w:p w:rsidR="00030E42" w:rsidRDefault="00B63C57" w:rsidP="00B63C57">
      <w:pPr>
        <w:pStyle w:val="ListParagraph"/>
        <w:numPr>
          <w:ilvl w:val="0"/>
          <w:numId w:val="38"/>
        </w:numPr>
        <w:rPr>
          <w:b/>
          <w:bCs/>
          <w:color w:val="000000"/>
        </w:rPr>
      </w:pPr>
      <w:r>
        <w:rPr>
          <w:b/>
          <w:bCs/>
          <w:color w:val="000000"/>
        </w:rPr>
        <w:t>Draw a line to m</w:t>
      </w:r>
      <w:r w:rsidR="00030E42">
        <w:rPr>
          <w:b/>
          <w:bCs/>
          <w:color w:val="000000"/>
        </w:rPr>
        <w:t xml:space="preserve">atch the </w:t>
      </w:r>
      <w:r>
        <w:rPr>
          <w:b/>
          <w:bCs/>
          <w:color w:val="000000"/>
        </w:rPr>
        <w:t>current with the new IDDSI</w:t>
      </w:r>
      <w:r w:rsidR="00030E42">
        <w:rPr>
          <w:b/>
          <w:bCs/>
          <w:color w:val="000000"/>
        </w:rPr>
        <w:t xml:space="preserve"> diet names that go together:</w:t>
      </w:r>
    </w:p>
    <w:p w:rsidR="00030E42" w:rsidRDefault="00030E42" w:rsidP="00030E42">
      <w:pPr>
        <w:ind w:left="360"/>
        <w:rPr>
          <w:b/>
          <w:bCs/>
          <w:color w:val="000000"/>
        </w:rPr>
      </w:pPr>
    </w:p>
    <w:p w:rsidR="00B63C57" w:rsidRPr="00DE1E56" w:rsidRDefault="00C632E0" w:rsidP="00B63C57">
      <w:pPr>
        <w:ind w:left="720" w:firstLine="720"/>
        <w:rPr>
          <w:color w:val="000000"/>
        </w:rPr>
      </w:pPr>
      <w:r>
        <w:rPr>
          <w:color w:val="000000"/>
        </w:rPr>
        <w:t>Nectar</w:t>
      </w:r>
      <w:r w:rsidR="00030E42" w:rsidRPr="00DE1E56">
        <w:rPr>
          <w:color w:val="000000"/>
        </w:rPr>
        <w:t xml:space="preserve"> Thick</w:t>
      </w:r>
      <w:r w:rsidR="00B63C57" w:rsidRPr="00DE1E56">
        <w:rPr>
          <w:color w:val="000000"/>
        </w:rPr>
        <w:t xml:space="preserve"> </w:t>
      </w:r>
      <w:r w:rsidR="00B63C57" w:rsidRPr="00DE1E56">
        <w:rPr>
          <w:color w:val="000000"/>
        </w:rPr>
        <w:tab/>
      </w:r>
      <w:r w:rsidR="00B63C57" w:rsidRPr="00DE1E56">
        <w:rPr>
          <w:color w:val="000000"/>
        </w:rPr>
        <w:tab/>
      </w:r>
      <w:r w:rsidR="00B63C57" w:rsidRPr="00DE1E56">
        <w:rPr>
          <w:color w:val="000000"/>
        </w:rPr>
        <w:tab/>
      </w:r>
      <w:r w:rsidR="00B63C57" w:rsidRPr="00DE1E56">
        <w:rPr>
          <w:color w:val="000000"/>
        </w:rPr>
        <w:tab/>
      </w:r>
      <w:r w:rsidR="00B63C57" w:rsidRPr="00DE1E56">
        <w:rPr>
          <w:color w:val="000000"/>
        </w:rPr>
        <w:tab/>
        <w:t>Honey Thick</w:t>
      </w:r>
      <w:r w:rsidR="00B63C57" w:rsidRPr="00DE1E56">
        <w:rPr>
          <w:color w:val="000000"/>
        </w:rPr>
        <w:tab/>
      </w:r>
      <w:r w:rsidR="00B63C57" w:rsidRPr="00DE1E56">
        <w:rPr>
          <w:color w:val="000000"/>
        </w:rPr>
        <w:tab/>
      </w:r>
      <w:r w:rsidR="00B63C57" w:rsidRPr="00DE1E56">
        <w:rPr>
          <w:color w:val="000000"/>
        </w:rPr>
        <w:tab/>
      </w:r>
      <w:r w:rsidR="00B63C57" w:rsidRPr="00DE1E56">
        <w:rPr>
          <w:color w:val="000000"/>
        </w:rPr>
        <w:tab/>
      </w:r>
    </w:p>
    <w:p w:rsidR="00030E42" w:rsidRPr="00DE1E56" w:rsidRDefault="00B63C57" w:rsidP="00B63C57">
      <w:pPr>
        <w:ind w:left="1440"/>
        <w:rPr>
          <w:color w:val="000000"/>
        </w:rPr>
      </w:pPr>
      <w:r w:rsidRPr="00DE1E56">
        <w:rPr>
          <w:color w:val="000000"/>
        </w:rPr>
        <w:t>Moderately Thick</w:t>
      </w:r>
      <w:r w:rsidRPr="00DE1E56">
        <w:rPr>
          <w:color w:val="000000"/>
        </w:rPr>
        <w:tab/>
      </w:r>
      <w:r w:rsidRPr="00DE1E56">
        <w:rPr>
          <w:color w:val="000000"/>
        </w:rPr>
        <w:tab/>
      </w:r>
      <w:r w:rsidRPr="00DE1E56">
        <w:rPr>
          <w:color w:val="000000"/>
        </w:rPr>
        <w:tab/>
      </w:r>
      <w:r w:rsidRPr="00DE1E56">
        <w:rPr>
          <w:color w:val="000000"/>
        </w:rPr>
        <w:tab/>
      </w:r>
      <w:r w:rsidR="008B18DB" w:rsidRPr="00D9518E">
        <w:rPr>
          <w:color w:val="000000"/>
        </w:rPr>
        <w:t>Mildly Thick</w:t>
      </w:r>
      <w:r w:rsidRPr="00DE1E56">
        <w:rPr>
          <w:color w:val="000000"/>
        </w:rPr>
        <w:t xml:space="preserve"> </w:t>
      </w:r>
    </w:p>
    <w:p w:rsidR="00030E42" w:rsidRDefault="00030E42" w:rsidP="002B080D">
      <w:pPr>
        <w:rPr>
          <w:b/>
          <w:bCs/>
          <w:color w:val="000000"/>
        </w:rPr>
      </w:pPr>
    </w:p>
    <w:p w:rsidR="002B080D" w:rsidRPr="00B63C57" w:rsidRDefault="002B080D" w:rsidP="00DE1E56">
      <w:pPr>
        <w:ind w:left="720"/>
        <w:rPr>
          <w:i/>
          <w:iCs/>
          <w:color w:val="000000"/>
        </w:rPr>
      </w:pPr>
      <w:r w:rsidRPr="00B63C57">
        <w:rPr>
          <w:i/>
          <w:iCs/>
          <w:color w:val="000000"/>
        </w:rPr>
        <w:t xml:space="preserve">Answer: Mildly – Nectar </w:t>
      </w:r>
      <w:r w:rsidR="00B63C57" w:rsidRPr="00B63C57">
        <w:rPr>
          <w:i/>
          <w:iCs/>
          <w:color w:val="000000"/>
        </w:rPr>
        <w:t xml:space="preserve">/ </w:t>
      </w:r>
      <w:bookmarkStart w:id="13" w:name="_GoBack"/>
      <w:bookmarkEnd w:id="13"/>
      <w:r w:rsidR="00B63C57" w:rsidRPr="00B63C57">
        <w:rPr>
          <w:i/>
          <w:iCs/>
          <w:color w:val="000000"/>
        </w:rPr>
        <w:t xml:space="preserve">Moderately – Honey </w:t>
      </w:r>
    </w:p>
    <w:p w:rsidR="002B080D" w:rsidRDefault="002B080D" w:rsidP="00B63C57">
      <w:pPr>
        <w:rPr>
          <w:b/>
          <w:bCs/>
          <w:color w:val="000000"/>
        </w:rPr>
      </w:pPr>
    </w:p>
    <w:p w:rsidR="002B080D" w:rsidRDefault="002B080D" w:rsidP="002B080D">
      <w:pPr>
        <w:pStyle w:val="ListParagraph"/>
        <w:numPr>
          <w:ilvl w:val="0"/>
          <w:numId w:val="38"/>
        </w:numPr>
        <w:rPr>
          <w:b/>
          <w:bCs/>
          <w:color w:val="000000"/>
        </w:rPr>
      </w:pPr>
      <w:r>
        <w:rPr>
          <w:b/>
          <w:bCs/>
          <w:color w:val="000000"/>
        </w:rPr>
        <w:t>In May, we will be transitioning directly to using IDDSI terminology ONLY:</w:t>
      </w:r>
    </w:p>
    <w:p w:rsidR="002B080D" w:rsidRPr="00DE1E56" w:rsidRDefault="002B080D" w:rsidP="002B080D">
      <w:pPr>
        <w:pStyle w:val="ListParagraph"/>
        <w:numPr>
          <w:ilvl w:val="1"/>
          <w:numId w:val="38"/>
        </w:numPr>
        <w:rPr>
          <w:color w:val="000000"/>
        </w:rPr>
      </w:pPr>
      <w:r w:rsidRPr="00DE1E56">
        <w:rPr>
          <w:color w:val="000000"/>
        </w:rPr>
        <w:t>True</w:t>
      </w:r>
    </w:p>
    <w:p w:rsidR="002B080D" w:rsidRDefault="002B080D" w:rsidP="002B080D">
      <w:pPr>
        <w:pStyle w:val="ListParagraph"/>
        <w:numPr>
          <w:ilvl w:val="1"/>
          <w:numId w:val="38"/>
        </w:numPr>
        <w:rPr>
          <w:b/>
          <w:bCs/>
          <w:color w:val="000000"/>
        </w:rPr>
      </w:pPr>
      <w:r w:rsidRPr="00DE1E56">
        <w:rPr>
          <w:color w:val="000000"/>
        </w:rPr>
        <w:t>False</w:t>
      </w:r>
      <w:r>
        <w:rPr>
          <w:b/>
          <w:bCs/>
          <w:color w:val="000000"/>
        </w:rPr>
        <w:br/>
      </w:r>
    </w:p>
    <w:p w:rsidR="002B080D" w:rsidRPr="00B63C57" w:rsidRDefault="002B080D" w:rsidP="00DE1E56">
      <w:pPr>
        <w:ind w:firstLine="720"/>
        <w:rPr>
          <w:i/>
          <w:iCs/>
          <w:color w:val="000000"/>
        </w:rPr>
      </w:pPr>
      <w:r w:rsidRPr="00B63C57">
        <w:rPr>
          <w:i/>
          <w:iCs/>
          <w:color w:val="000000"/>
        </w:rPr>
        <w:t xml:space="preserve">Answer: False, we will be using DUAL </w:t>
      </w:r>
      <w:r w:rsidR="00B63C57">
        <w:rPr>
          <w:i/>
          <w:iCs/>
          <w:color w:val="000000"/>
        </w:rPr>
        <w:t>terminology for up to 8 months.</w:t>
      </w:r>
    </w:p>
    <w:p w:rsidR="002B080D" w:rsidRPr="002B080D" w:rsidRDefault="002B080D" w:rsidP="002B080D">
      <w:pPr>
        <w:rPr>
          <w:b/>
          <w:bCs/>
          <w:color w:val="000000"/>
        </w:rPr>
      </w:pPr>
    </w:p>
    <w:p w:rsidR="002B080D" w:rsidRDefault="002B080D" w:rsidP="002B080D">
      <w:pPr>
        <w:pStyle w:val="ListParagraph"/>
        <w:numPr>
          <w:ilvl w:val="0"/>
          <w:numId w:val="38"/>
        </w:numPr>
        <w:rPr>
          <w:b/>
          <w:bCs/>
          <w:color w:val="000000"/>
        </w:rPr>
      </w:pPr>
      <w:r>
        <w:rPr>
          <w:b/>
          <w:bCs/>
          <w:color w:val="000000"/>
        </w:rPr>
        <w:t>Choose the Correct Abbreviations for the new thick liquid IDDSI terminology:</w:t>
      </w:r>
    </w:p>
    <w:p w:rsidR="002B080D" w:rsidRPr="00DE1E56" w:rsidRDefault="00B63C57" w:rsidP="00B63C57">
      <w:pPr>
        <w:pStyle w:val="ListParagraph"/>
        <w:numPr>
          <w:ilvl w:val="1"/>
          <w:numId w:val="38"/>
        </w:numPr>
        <w:rPr>
          <w:color w:val="000000"/>
        </w:rPr>
      </w:pPr>
      <w:r w:rsidRPr="00DE1E56">
        <w:rPr>
          <w:color w:val="000000"/>
        </w:rPr>
        <w:t>Moderately Thick = MODTHK / Mildly Thick = MILDTHK</w:t>
      </w:r>
    </w:p>
    <w:p w:rsidR="00B63C57" w:rsidRPr="00DE1E56" w:rsidRDefault="00B63C57" w:rsidP="00B63C57">
      <w:pPr>
        <w:pStyle w:val="ListParagraph"/>
        <w:numPr>
          <w:ilvl w:val="1"/>
          <w:numId w:val="38"/>
        </w:numPr>
        <w:rPr>
          <w:color w:val="000000"/>
        </w:rPr>
      </w:pPr>
      <w:r w:rsidRPr="00DE1E56">
        <w:rPr>
          <w:color w:val="000000"/>
        </w:rPr>
        <w:t>Moderately Thick = MO3 / Mildly Thick = MT2</w:t>
      </w:r>
    </w:p>
    <w:p w:rsidR="00B63C57" w:rsidRPr="00DE1E56" w:rsidRDefault="00B63C57" w:rsidP="00B63C57">
      <w:pPr>
        <w:pStyle w:val="ListParagraph"/>
        <w:numPr>
          <w:ilvl w:val="1"/>
          <w:numId w:val="38"/>
        </w:numPr>
        <w:rPr>
          <w:color w:val="000000"/>
        </w:rPr>
      </w:pPr>
      <w:r w:rsidRPr="00DE1E56">
        <w:rPr>
          <w:color w:val="000000"/>
        </w:rPr>
        <w:t>Moderately Thick = MOD3 / Mildly Thick = MILD2</w:t>
      </w:r>
    </w:p>
    <w:p w:rsidR="00B63C57" w:rsidRDefault="00B63C57" w:rsidP="00B63C57">
      <w:pPr>
        <w:rPr>
          <w:b/>
          <w:bCs/>
          <w:color w:val="000000"/>
        </w:rPr>
      </w:pPr>
    </w:p>
    <w:p w:rsidR="00B63C57" w:rsidRPr="00B63C57" w:rsidRDefault="00B63C57" w:rsidP="00DE1E56">
      <w:pPr>
        <w:ind w:left="360" w:firstLine="360"/>
        <w:rPr>
          <w:i/>
          <w:iCs/>
          <w:color w:val="000000"/>
        </w:rPr>
      </w:pPr>
      <w:r w:rsidRPr="00B63C57">
        <w:rPr>
          <w:i/>
          <w:iCs/>
          <w:color w:val="000000"/>
        </w:rPr>
        <w:t>Answer: B</w:t>
      </w:r>
    </w:p>
    <w:p w:rsidR="00030E42" w:rsidRDefault="00030E42" w:rsidP="004F2D8B">
      <w:pPr>
        <w:outlineLvl w:val="0"/>
        <w:rPr>
          <w:bCs/>
          <w:color w:val="000000"/>
        </w:rPr>
      </w:pPr>
    </w:p>
    <w:p w:rsidR="002330D7" w:rsidRDefault="002330D7" w:rsidP="004F2D8B">
      <w:pPr>
        <w:outlineLvl w:val="0"/>
        <w:rPr>
          <w:bCs/>
          <w:color w:val="000000"/>
        </w:rPr>
      </w:pPr>
    </w:p>
    <w:p w:rsidR="002330D7" w:rsidRPr="00CC247F" w:rsidRDefault="002330D7" w:rsidP="004F2D8B">
      <w:pPr>
        <w:outlineLvl w:val="0"/>
        <w:rPr>
          <w:bCs/>
          <w:color w:val="000000"/>
        </w:rPr>
      </w:pPr>
    </w:p>
    <w:p w:rsidR="00330DF1" w:rsidRPr="009E561C" w:rsidRDefault="00330DF1" w:rsidP="009E561C">
      <w:pPr>
        <w:pStyle w:val="Heading1"/>
        <w:rPr>
          <w:i/>
          <w:iCs/>
        </w:rPr>
      </w:pPr>
      <w:bookmarkStart w:id="14" w:name="_Toc4137783"/>
      <w:r w:rsidRPr="00DE087E">
        <w:t>APPENDIX</w:t>
      </w:r>
      <w:r w:rsidR="00F02E19">
        <w:t xml:space="preserve"> B</w:t>
      </w:r>
      <w:r>
        <w:t xml:space="preserve"> – Education Resources</w:t>
      </w:r>
      <w:bookmarkEnd w:id="14"/>
    </w:p>
    <w:p w:rsidR="00993923" w:rsidRPr="0016198D" w:rsidRDefault="00BD2DFA" w:rsidP="00057B9F">
      <w:pPr>
        <w:pStyle w:val="Heading2"/>
      </w:pPr>
      <w:bookmarkStart w:id="15" w:name="_Toc4137784"/>
      <w:r w:rsidRPr="0016198D">
        <w:t>Five Minute</w:t>
      </w:r>
      <w:r w:rsidR="00993923" w:rsidRPr="0016198D">
        <w:t xml:space="preserve"> Huddle:</w:t>
      </w:r>
      <w:r w:rsidR="00F0447C" w:rsidRPr="0016198D">
        <w:t xml:space="preserve"> Script</w:t>
      </w:r>
      <w:bookmarkEnd w:id="15"/>
    </w:p>
    <w:p w:rsidR="003470C0" w:rsidRDefault="003470C0" w:rsidP="003470C0">
      <w:pPr>
        <w:pStyle w:val="MediumGrid1-Accent21"/>
        <w:ind w:left="0"/>
      </w:pPr>
    </w:p>
    <w:p w:rsidR="003470C0" w:rsidRPr="00F0447C" w:rsidRDefault="003470C0" w:rsidP="003470C0">
      <w:pPr>
        <w:pStyle w:val="MediumGrid1-Accent21"/>
        <w:ind w:left="0"/>
        <w:rPr>
          <w:b/>
          <w:bCs/>
        </w:rPr>
      </w:pPr>
      <w:r w:rsidRPr="00F0447C">
        <w:rPr>
          <w:b/>
          <w:bCs/>
        </w:rPr>
        <w:t>WHAT</w:t>
      </w:r>
      <w:r>
        <w:rPr>
          <w:b/>
          <w:bCs/>
        </w:rPr>
        <w:t xml:space="preserve"> is IDDSI</w:t>
      </w:r>
      <w:r w:rsidRPr="00F0447C">
        <w:rPr>
          <w:b/>
          <w:bCs/>
        </w:rPr>
        <w:t>?</w:t>
      </w:r>
    </w:p>
    <w:p w:rsidR="003470C0" w:rsidRDefault="003470C0" w:rsidP="003470C0">
      <w:pPr>
        <w:pStyle w:val="MediumGrid1-Accent21"/>
        <w:numPr>
          <w:ilvl w:val="0"/>
          <w:numId w:val="1"/>
        </w:numPr>
      </w:pPr>
      <w:r>
        <w:t>The WRHA (Winnipeg Regional Health Authority) Feeding &amp; Swallowing Expert Review Group has identified and accepted the International Dysphagia Diet Standardisation Initiative (IDDSI) as best practice.</w:t>
      </w:r>
    </w:p>
    <w:p w:rsidR="003470C0" w:rsidRDefault="003470C0" w:rsidP="003470C0">
      <w:pPr>
        <w:pStyle w:val="MediumGrid1-Accent21"/>
        <w:numPr>
          <w:ilvl w:val="0"/>
          <w:numId w:val="1"/>
        </w:numPr>
      </w:pPr>
      <w:r>
        <w:t xml:space="preserve">As a result, Nutrition &amp; Food Services is reviewing and updating our diet compendium, including diet texture and thick liquid diets.  </w:t>
      </w:r>
    </w:p>
    <w:p w:rsidR="003470C0" w:rsidRDefault="003470C0" w:rsidP="003470C0">
      <w:pPr>
        <w:pStyle w:val="MediumGrid1-Accent21"/>
        <w:numPr>
          <w:ilvl w:val="0"/>
          <w:numId w:val="1"/>
        </w:numPr>
      </w:pPr>
      <w:r>
        <w:t>In 2019, we are starting with Phase 1 of ISSDI Implementation, with terminology changes to the thick liquid diets.</w:t>
      </w:r>
    </w:p>
    <w:p w:rsidR="003470C0" w:rsidRDefault="003470C0" w:rsidP="003470C0">
      <w:pPr>
        <w:pStyle w:val="MediumGrid1-Accent21"/>
        <w:numPr>
          <w:ilvl w:val="0"/>
          <w:numId w:val="1"/>
        </w:numPr>
      </w:pPr>
      <w:r>
        <w:t>In 2020, Phase 2 implementation will impact terminology and types of food texture diets.</w:t>
      </w:r>
    </w:p>
    <w:p w:rsidR="003470C0" w:rsidRDefault="003470C0" w:rsidP="003470C0">
      <w:pPr>
        <w:pStyle w:val="MediumGrid1-Accent21"/>
        <w:numPr>
          <w:ilvl w:val="0"/>
          <w:numId w:val="1"/>
        </w:numPr>
      </w:pPr>
      <w:r>
        <w:t>We will follow the IDDSI Framework, which includes new names, colours and numbers to identify the different diets. (See Poster 1).</w:t>
      </w:r>
      <w:r w:rsidR="00C632E0">
        <w:t xml:space="preserve">  At a minimum, diet name and number will be identifiers within WRHA.</w:t>
      </w:r>
    </w:p>
    <w:p w:rsidR="003470C0" w:rsidRDefault="003470C0" w:rsidP="003470C0">
      <w:pPr>
        <w:pStyle w:val="MediumGrid1-Accent21"/>
        <w:ind w:left="0"/>
      </w:pPr>
    </w:p>
    <w:p w:rsidR="003470C0" w:rsidRPr="00993F6A" w:rsidRDefault="003470C0" w:rsidP="003470C0">
      <w:pPr>
        <w:rPr>
          <w:b/>
          <w:bCs/>
        </w:rPr>
      </w:pPr>
      <w:r w:rsidRPr="00993F6A">
        <w:rPr>
          <w:b/>
          <w:bCs/>
        </w:rPr>
        <w:t>WHO</w:t>
      </w:r>
      <w:r>
        <w:rPr>
          <w:b/>
          <w:bCs/>
        </w:rPr>
        <w:t xml:space="preserve"> does IDDSI impact</w:t>
      </w:r>
      <w:r w:rsidRPr="00993F6A">
        <w:rPr>
          <w:b/>
          <w:bCs/>
        </w:rPr>
        <w:t>?</w:t>
      </w:r>
    </w:p>
    <w:p w:rsidR="003470C0" w:rsidRPr="00993F6A" w:rsidRDefault="003470C0" w:rsidP="003470C0">
      <w:pPr>
        <w:numPr>
          <w:ilvl w:val="0"/>
          <w:numId w:val="1"/>
        </w:numPr>
        <w:contextualSpacing/>
      </w:pPr>
      <w:r w:rsidRPr="00993F6A">
        <w:t xml:space="preserve">Across the WRHA, we are changing </w:t>
      </w:r>
      <w:r>
        <w:t>d</w:t>
      </w:r>
      <w:r w:rsidRPr="00993F6A">
        <w:t xml:space="preserve">iet </w:t>
      </w:r>
      <w:r>
        <w:t>t</w:t>
      </w:r>
      <w:r w:rsidRPr="00993F6A">
        <w:t xml:space="preserve">exture and </w:t>
      </w:r>
      <w:r>
        <w:t>thick liquid</w:t>
      </w:r>
      <w:r w:rsidRPr="00993F6A">
        <w:t xml:space="preserve"> </w:t>
      </w:r>
      <w:r>
        <w:t>n</w:t>
      </w:r>
      <w:r w:rsidRPr="00993F6A">
        <w:t>ames to match international standards (IDDSI)</w:t>
      </w:r>
      <w:r>
        <w:t>.</w:t>
      </w:r>
      <w:r>
        <w:br/>
      </w:r>
    </w:p>
    <w:p w:rsidR="003470C0" w:rsidRPr="00F0447C" w:rsidRDefault="003470C0" w:rsidP="003470C0">
      <w:pPr>
        <w:pStyle w:val="MediumGrid1-Accent21"/>
        <w:ind w:left="0"/>
        <w:rPr>
          <w:b/>
          <w:bCs/>
        </w:rPr>
      </w:pPr>
      <w:r w:rsidRPr="00F0447C">
        <w:rPr>
          <w:b/>
          <w:bCs/>
        </w:rPr>
        <w:t>WHY</w:t>
      </w:r>
      <w:r>
        <w:rPr>
          <w:b/>
          <w:bCs/>
        </w:rPr>
        <w:t xml:space="preserve"> is IDDSI important</w:t>
      </w:r>
      <w:r w:rsidRPr="00F0447C">
        <w:rPr>
          <w:b/>
          <w:bCs/>
        </w:rPr>
        <w:t>?</w:t>
      </w:r>
    </w:p>
    <w:p w:rsidR="003470C0" w:rsidRDefault="003470C0" w:rsidP="003470C0">
      <w:pPr>
        <w:pStyle w:val="MediumGrid1-Accent21"/>
        <w:numPr>
          <w:ilvl w:val="0"/>
          <w:numId w:val="1"/>
        </w:numPr>
      </w:pPr>
      <w:r>
        <w:t xml:space="preserve">This is important for </w:t>
      </w:r>
      <w:r w:rsidRPr="00372362">
        <w:rPr>
          <w:b/>
          <w:bCs/>
        </w:rPr>
        <w:t>PATIENT SAFETY</w:t>
      </w:r>
      <w:r>
        <w:t xml:space="preserve"> across all ages, care settings and cultures.</w:t>
      </w:r>
    </w:p>
    <w:p w:rsidR="003470C0" w:rsidRDefault="003470C0" w:rsidP="003470C0">
      <w:pPr>
        <w:pStyle w:val="MediumGrid1-Accent21"/>
        <w:numPr>
          <w:ilvl w:val="0"/>
          <w:numId w:val="1"/>
        </w:numPr>
      </w:pPr>
      <w:r>
        <w:t>Terminology becomes consistent in all care settings, with all practitioners.</w:t>
      </w:r>
    </w:p>
    <w:p w:rsidR="003470C0" w:rsidRDefault="003470C0" w:rsidP="003470C0">
      <w:pPr>
        <w:pStyle w:val="MediumGrid1-Accent21"/>
        <w:numPr>
          <w:ilvl w:val="0"/>
          <w:numId w:val="1"/>
        </w:numPr>
      </w:pPr>
      <w:r>
        <w:t xml:space="preserve">Example: In Canada, </w:t>
      </w:r>
      <w:proofErr w:type="gramStart"/>
      <w:r>
        <w:t>a</w:t>
      </w:r>
      <w:proofErr w:type="gramEnd"/>
      <w:r>
        <w:t xml:space="preserve"> 88 year old patient named Eldon on the wrong diet type choked on partially chewed food and died. </w:t>
      </w:r>
    </w:p>
    <w:p w:rsidR="003470C0" w:rsidRDefault="003470C0" w:rsidP="003470C0">
      <w:pPr>
        <w:pStyle w:val="MediumGrid1-Accent21"/>
        <w:numPr>
          <w:ilvl w:val="0"/>
          <w:numId w:val="1"/>
        </w:numPr>
      </w:pPr>
      <w:r>
        <w:t xml:space="preserve">When somebody is placed on a texture or consistency modified diet, it may be </w:t>
      </w:r>
      <w:r w:rsidR="00C632E0">
        <w:t>for client</w:t>
      </w:r>
      <w:r>
        <w:t xml:space="preserve"> preference, however usually these diets are required for client safety! Among other things, texture and consistency modified diets may help reduce the risk of choking, food or liquid going into the airway, ease chewing, and improve quality of life surrounding meals.</w:t>
      </w:r>
    </w:p>
    <w:p w:rsidR="003470C0" w:rsidRDefault="003470C0" w:rsidP="003470C0">
      <w:pPr>
        <w:pStyle w:val="MediumGrid1-Accent21"/>
        <w:ind w:left="0"/>
      </w:pPr>
    </w:p>
    <w:p w:rsidR="003470C0" w:rsidRPr="00F0447C" w:rsidRDefault="003470C0" w:rsidP="003470C0">
      <w:pPr>
        <w:pStyle w:val="MediumGrid1-Accent21"/>
        <w:ind w:left="0"/>
        <w:rPr>
          <w:b/>
          <w:bCs/>
        </w:rPr>
      </w:pPr>
      <w:r w:rsidRPr="00F0447C">
        <w:rPr>
          <w:b/>
          <w:bCs/>
        </w:rPr>
        <w:t>WHEN</w:t>
      </w:r>
      <w:r>
        <w:rPr>
          <w:b/>
          <w:bCs/>
        </w:rPr>
        <w:t xml:space="preserve"> is IDDSI being Implemented</w:t>
      </w:r>
      <w:r w:rsidRPr="00F0447C">
        <w:rPr>
          <w:b/>
          <w:bCs/>
        </w:rPr>
        <w:t>?</w:t>
      </w:r>
    </w:p>
    <w:p w:rsidR="003470C0" w:rsidRDefault="003470C0" w:rsidP="003470C0">
      <w:pPr>
        <w:pStyle w:val="MediumGrid1-Accent21"/>
        <w:numPr>
          <w:ilvl w:val="0"/>
          <w:numId w:val="1"/>
        </w:numPr>
      </w:pPr>
      <w:r>
        <w:t xml:space="preserve">Transition to new terminology for diet orders and client care plans will begin May 1, 2019.  </w:t>
      </w:r>
    </w:p>
    <w:p w:rsidR="003470C0" w:rsidRDefault="003470C0" w:rsidP="003470C0">
      <w:pPr>
        <w:pStyle w:val="MediumGrid1-Accent21"/>
        <w:numPr>
          <w:ilvl w:val="0"/>
          <w:numId w:val="1"/>
        </w:numPr>
      </w:pPr>
      <w:r>
        <w:t>By the end of July 2019, it is anticipated that all care plans will be updated.</w:t>
      </w:r>
    </w:p>
    <w:p w:rsidR="003470C0" w:rsidRDefault="003470C0" w:rsidP="003470C0">
      <w:pPr>
        <w:pStyle w:val="MediumGrid1-Accent21"/>
        <w:ind w:left="0"/>
      </w:pPr>
    </w:p>
    <w:p w:rsidR="003470C0" w:rsidRPr="00F0447C" w:rsidRDefault="003470C0" w:rsidP="003470C0">
      <w:pPr>
        <w:pStyle w:val="MediumGrid1-Accent21"/>
        <w:ind w:left="0"/>
        <w:rPr>
          <w:b/>
          <w:bCs/>
        </w:rPr>
      </w:pPr>
      <w:r w:rsidRPr="00F0447C">
        <w:rPr>
          <w:b/>
          <w:bCs/>
        </w:rPr>
        <w:t>HOW</w:t>
      </w:r>
      <w:r>
        <w:rPr>
          <w:b/>
          <w:bCs/>
        </w:rPr>
        <w:t xml:space="preserve"> will IDDSI be Implemented</w:t>
      </w:r>
      <w:r w:rsidRPr="00F0447C">
        <w:rPr>
          <w:b/>
          <w:bCs/>
        </w:rPr>
        <w:t>?</w:t>
      </w:r>
    </w:p>
    <w:p w:rsidR="003470C0" w:rsidRDefault="003470C0" w:rsidP="003470C0">
      <w:pPr>
        <w:pStyle w:val="MediumGrid1-Accent21"/>
        <w:numPr>
          <w:ilvl w:val="0"/>
          <w:numId w:val="1"/>
        </w:numPr>
      </w:pPr>
      <w:r>
        <w:t xml:space="preserve">During transition, we will start using dual labels including </w:t>
      </w:r>
      <w:r w:rsidRPr="003B6E30">
        <w:rPr>
          <w:i/>
          <w:iCs/>
        </w:rPr>
        <w:t>BOTH</w:t>
      </w:r>
      <w:r>
        <w:t xml:space="preserve"> the current and new terminology. (See Posters 2 &amp; 4).</w:t>
      </w:r>
    </w:p>
    <w:p w:rsidR="003470C0" w:rsidRDefault="003470C0" w:rsidP="003470C0">
      <w:pPr>
        <w:pStyle w:val="MediumGrid1-Accent21"/>
        <w:numPr>
          <w:ilvl w:val="0"/>
          <w:numId w:val="1"/>
        </w:numPr>
      </w:pPr>
      <w:r>
        <w:t>Dual Terminology will be used for up to 8 months, depending on the site.</w:t>
      </w:r>
    </w:p>
    <w:p w:rsidR="003470C0" w:rsidRDefault="003470C0" w:rsidP="003470C0">
      <w:pPr>
        <w:pStyle w:val="MediumGrid1-Accent21"/>
        <w:numPr>
          <w:ilvl w:val="0"/>
          <w:numId w:val="1"/>
        </w:numPr>
      </w:pPr>
      <w:r>
        <w:t>Transition to only IDDSI terminology for thick liquid consistency is expected by the end of 2019.</w:t>
      </w:r>
    </w:p>
    <w:p w:rsidR="003470C0" w:rsidRDefault="003470C0" w:rsidP="003470C0">
      <w:pPr>
        <w:pStyle w:val="MediumGrid1-Accent21"/>
        <w:ind w:left="0"/>
        <w:rPr>
          <w:b/>
          <w:bCs/>
        </w:rPr>
      </w:pPr>
    </w:p>
    <w:p w:rsidR="003470C0" w:rsidRPr="00F0447C" w:rsidRDefault="003470C0" w:rsidP="003470C0">
      <w:pPr>
        <w:pStyle w:val="MediumGrid1-Accent21"/>
        <w:ind w:left="0"/>
        <w:rPr>
          <w:b/>
          <w:bCs/>
        </w:rPr>
      </w:pPr>
      <w:r>
        <w:rPr>
          <w:b/>
          <w:bCs/>
        </w:rPr>
        <w:t xml:space="preserve">ADDITIONAL </w:t>
      </w:r>
      <w:r w:rsidRPr="00F0447C">
        <w:rPr>
          <w:b/>
          <w:bCs/>
        </w:rPr>
        <w:t>NOTES:</w:t>
      </w:r>
    </w:p>
    <w:p w:rsidR="003470C0" w:rsidRDefault="003470C0" w:rsidP="003470C0">
      <w:pPr>
        <w:pStyle w:val="MediumGrid1-Accent21"/>
        <w:numPr>
          <w:ilvl w:val="0"/>
          <w:numId w:val="1"/>
        </w:numPr>
      </w:pPr>
      <w:r>
        <w:t>We have created an implementation package to help you make the transition.</w:t>
      </w:r>
    </w:p>
    <w:p w:rsidR="003470C0" w:rsidRDefault="003470C0" w:rsidP="003470C0">
      <w:pPr>
        <w:pStyle w:val="MediumGrid1-Accent21"/>
        <w:numPr>
          <w:ilvl w:val="0"/>
          <w:numId w:val="1"/>
        </w:numPr>
      </w:pPr>
      <w:r>
        <w:t>Depending on the sector and site you work at, changes needed will be different.</w:t>
      </w:r>
    </w:p>
    <w:p w:rsidR="003470C0" w:rsidRDefault="003470C0" w:rsidP="003470C0">
      <w:pPr>
        <w:pStyle w:val="MediumGrid1-Accent21"/>
        <w:numPr>
          <w:ilvl w:val="0"/>
          <w:numId w:val="1"/>
        </w:numPr>
      </w:pPr>
      <w:r>
        <w:t>Education is extremely important so that all staff are aware of the changes.</w:t>
      </w:r>
    </w:p>
    <w:p w:rsidR="00922AD7" w:rsidRDefault="005B40D2" w:rsidP="009E561C">
      <w:r>
        <w:br w:type="page"/>
      </w:r>
    </w:p>
    <w:p w:rsidR="00F169D3" w:rsidRPr="009F38B9" w:rsidRDefault="00EF4269" w:rsidP="009F38B9">
      <w:pPr>
        <w:pStyle w:val="Heading3"/>
      </w:pPr>
      <w:bookmarkStart w:id="16" w:name="_Toc4137785"/>
      <w:r w:rsidRPr="009F38B9">
        <w:t xml:space="preserve">Poster </w:t>
      </w:r>
      <w:r w:rsidR="00372362" w:rsidRPr="009F38B9">
        <w:t xml:space="preserve">1: IDDSI </w:t>
      </w:r>
      <w:r w:rsidRPr="009F38B9">
        <w:t>Framework</w:t>
      </w:r>
      <w:r w:rsidR="00372362" w:rsidRPr="009F38B9">
        <w:t xml:space="preserve"> – </w:t>
      </w:r>
      <w:r w:rsidRPr="009F38B9">
        <w:t>WRHA Implementation Phases</w:t>
      </w:r>
      <w:bookmarkEnd w:id="16"/>
      <w:r w:rsidRPr="009F38B9">
        <w:t xml:space="preserve"> </w:t>
      </w:r>
    </w:p>
    <w:p w:rsidR="00C755B7" w:rsidRDefault="00C755B7" w:rsidP="006F277F">
      <w:pPr>
        <w:pStyle w:val="MediumGrid1-Accent21"/>
        <w:ind w:left="0"/>
      </w:pPr>
    </w:p>
    <w:p w:rsidR="00C755B7" w:rsidRDefault="00C755B7" w:rsidP="00F169D3">
      <w:pPr>
        <w:pStyle w:val="MediumGrid1-Accent21"/>
      </w:pPr>
    </w:p>
    <w:p w:rsidR="005B40D2" w:rsidRDefault="005B40D2" w:rsidP="0057532B">
      <w:pPr>
        <w:pStyle w:val="MediumGrid1-Accent21"/>
        <w:ind w:left="0"/>
        <w:jc w:val="center"/>
        <w:rPr>
          <w:rFonts w:asciiTheme="minorHAnsi" w:eastAsia="Times New Roman" w:hAnsiTheme="minorHAnsi" w:cs="Times New Roman"/>
          <w:i/>
          <w:iCs/>
          <w:color w:val="000000" w:themeColor="text1"/>
          <w:shd w:val="clear" w:color="auto" w:fill="FFFFFF"/>
        </w:rPr>
      </w:pPr>
    </w:p>
    <w:p w:rsidR="005B40D2" w:rsidRDefault="005B40D2" w:rsidP="0057532B">
      <w:pPr>
        <w:pStyle w:val="MediumGrid1-Accent21"/>
        <w:ind w:left="0"/>
        <w:jc w:val="center"/>
        <w:rPr>
          <w:rFonts w:asciiTheme="minorHAnsi" w:eastAsia="Times New Roman" w:hAnsiTheme="minorHAnsi" w:cs="Times New Roman"/>
          <w:i/>
          <w:iCs/>
          <w:color w:val="000000" w:themeColor="text1"/>
          <w:shd w:val="clear" w:color="auto" w:fill="FFFFFF"/>
        </w:rPr>
      </w:pPr>
    </w:p>
    <w:p w:rsidR="005B40D2" w:rsidRPr="00551A13" w:rsidRDefault="00551A13" w:rsidP="00551A13">
      <w:pPr>
        <w:pStyle w:val="MediumGrid1-Accent21"/>
        <w:ind w:left="0"/>
        <w:jc w:val="center"/>
        <w:rPr>
          <w:rFonts w:asciiTheme="minorHAnsi" w:eastAsia="Times New Roman" w:hAnsiTheme="minorHAnsi" w:cs="Times New Roman"/>
          <w:i/>
          <w:iCs/>
          <w:color w:val="000000" w:themeColor="text1"/>
          <w:sz w:val="20"/>
          <w:szCs w:val="20"/>
          <w:shd w:val="clear" w:color="auto" w:fill="FFFFFF"/>
        </w:rPr>
      </w:pPr>
      <w:r w:rsidRPr="00551A13">
        <w:rPr>
          <w:noProof/>
          <w:sz w:val="20"/>
          <w:szCs w:val="20"/>
          <w:lang w:eastAsia="en-US"/>
        </w:rPr>
        <w:drawing>
          <wp:inline distT="0" distB="0" distL="0" distR="0" wp14:anchorId="63F4221C" wp14:editId="27CD67D0">
            <wp:extent cx="6248400" cy="4298545"/>
            <wp:effectExtent l="0" t="0" r="0" b="6985"/>
            <wp:docPr id="16" name="Picture 16" descr="../Desktop/Screenshot%202019-03-14%2015.1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shot%202019-03-14%2015.15.4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4818" cy="4302960"/>
                    </a:xfrm>
                    <a:prstGeom prst="rect">
                      <a:avLst/>
                    </a:prstGeom>
                    <a:noFill/>
                    <a:ln>
                      <a:noFill/>
                    </a:ln>
                  </pic:spPr>
                </pic:pic>
              </a:graphicData>
            </a:graphic>
          </wp:inline>
        </w:drawing>
      </w:r>
    </w:p>
    <w:p w:rsidR="0057532B" w:rsidRPr="009E561C" w:rsidRDefault="0057532B" w:rsidP="0016198D">
      <w:pPr>
        <w:pStyle w:val="MediumGrid1-Accent21"/>
        <w:ind w:left="0"/>
        <w:jc w:val="center"/>
        <w:rPr>
          <w:rFonts w:asciiTheme="minorHAnsi" w:hAnsiTheme="minorHAnsi"/>
          <w:b/>
          <w:bCs/>
          <w:i/>
          <w:iCs/>
          <w:color w:val="000000" w:themeColor="text1"/>
          <w:sz w:val="20"/>
          <w:szCs w:val="20"/>
        </w:rPr>
      </w:pPr>
      <w:r w:rsidRPr="009E561C">
        <w:rPr>
          <w:rFonts w:asciiTheme="minorHAnsi" w:hAnsiTheme="minorHAnsi"/>
          <w:b/>
          <w:bCs/>
          <w:i/>
          <w:iCs/>
          <w:noProof/>
          <w:color w:val="000000" w:themeColor="text1"/>
          <w:sz w:val="20"/>
          <w:szCs w:val="20"/>
          <w:lang w:eastAsia="en-US"/>
        </w:rPr>
        <mc:AlternateContent>
          <mc:Choice Requires="wps">
            <w:drawing>
              <wp:anchor distT="0" distB="0" distL="114300" distR="114300" simplePos="0" relativeHeight="251665920" behindDoc="0" locked="0" layoutInCell="1" allowOverlap="1" wp14:anchorId="0E144FA9" wp14:editId="3C40C99B">
                <wp:simplePos x="0" y="0"/>
                <wp:positionH relativeFrom="column">
                  <wp:posOffset>152400</wp:posOffset>
                </wp:positionH>
                <wp:positionV relativeFrom="paragraph">
                  <wp:posOffset>141605</wp:posOffset>
                </wp:positionV>
                <wp:extent cx="297815" cy="27749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97815" cy="2774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05934" w:rsidRDefault="00E0593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1" o:spid="_x0000_s1029" type="#_x0000_t202" style="position:absolute;left:0;text-align:left;margin-left:12pt;margin-top:11.15pt;width:23.45pt;height:21.85pt;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SJdwIAAF8FAAAOAAAAZHJzL2Uyb0RvYy54bWysVE1PGzEQvVfqf7B8L5ukoYEoG5SCqCoh&#10;QIWKs+O1k1X9JdtkN/31ffbuhpT2QtXL7njmzXg+3nhx0WpFdsKH2pqSjk9GlAjDbVWbTUm/P15/&#10;OKMkRGYqpqwRJd2LQC+W798tGjcXE7u1qhKeIIgJ88aVdBujmxdF4FuhWTixThgYpfWaRRz9pqg8&#10;axBdq2IyGn0qGusr5y0XIUB71RnpMseXUvB4J2UQkaiSIreYvz5/1+lbLBdsvvHMbWvep8H+IQvN&#10;aoNLD6GuWGTk2dd/hNI19zZYGU+41YWVsuYi14BqxqNX1TxsmRO5FjQnuEObwv8Ly293957UFWY3&#10;psQwjRk9ijaSz7YlUKE/jQtzwB4cgLGFHthBH6BMZbfS6/RHQQR2dHp/6G6KxqGcnM/OxqeUcJgm&#10;s9n0/DRFKV6cnQ/xi7CaJKGkHsPLPWW7mxA76ABJdxl7XSuVB6jMbwrE7DQiM6D3TnV0+WYp7pVI&#10;Xsp8ExIdyGknReaeuFSe7BhYwzgXJuaKc1ygE0ri7rc49vjk2mX1FueDR77Zmnhw1rWxPnfpVdrV&#10;jyFl2eHR6qO6kxjbdZtH/3EY59pWe0zZ225PguPXNWZxw0K8Zx6LgcFi2eMdPlLZpqS2lyjZWv/z&#10;b/qEB19hpaTBopXU4CWgRH014PH5eDpNe5kP09PZBAd/bFkfW8yzvrSYCaiK3LKY8FENovRWP+FF&#10;WKU7YWKG4+aSxkG8jN3y40XhYrXKIGyiY/HGPDieQqceJ549tk/Mu56MESy+tcNCsvkrTnbY5Bnc&#10;6jmCmZmwqctdT/vuY4sz5fsXJz0Tx+eMenkXl78AAAD//wMAUEsDBBQABgAIAAAAIQB7VHX63AAA&#10;AAcBAAAPAAAAZHJzL2Rvd25yZXYueG1sTI/BTsMwEETvSPyDtUi9UbtpCW2IU6ECZ6DwAW68xCHx&#10;OordNvD1LCc4rUYzmnlbbiffixOOsQ2kYTFXIJDqYFtqNLy/PV2vQcRkyJo+EGr4wgjb6vKiNIUN&#10;Z3rF0z41gksoFkaDS2kopIy1Q2/iPAxI7H2E0ZvEcmykHc2Zy30vM6Vy6U1LvODMgDuHdbc/eg1r&#10;5Z+7bpO9RL/6Xty43UN4HD61nl1N93cgEk7pLwy/+IwOFTMdwpFsFL2GbMWvJL7ZEgT7t2oD4qAh&#10;zxXIqpT/+asfAAAA//8DAFBLAQItABQABgAIAAAAIQC2gziS/gAAAOEBAAATAAAAAAAAAAAAAAAA&#10;AAAAAABbQ29udGVudF9UeXBlc10ueG1sUEsBAi0AFAAGAAgAAAAhADj9If/WAAAAlAEAAAsAAAAA&#10;AAAAAAAAAAAALwEAAF9yZWxzLy5yZWxzUEsBAi0AFAAGAAgAAAAhAAYANIl3AgAAXwUAAA4AAAAA&#10;AAAAAAAAAAAALgIAAGRycy9lMm9Eb2MueG1sUEsBAi0AFAAGAAgAAAAhAHtUdfrcAAAABwEAAA8A&#10;AAAAAAAAAAAAAAAA0QQAAGRycy9kb3ducmV2LnhtbFBLBQYAAAAABAAEAPMAAADaBQAAAAA=&#10;" filled="f" stroked="f">
                <v:textbox style="mso-fit-shape-to-text:t">
                  <w:txbxContent>
                    <w:p w:rsidR="00E05934" w:rsidRDefault="00E05934"/>
                  </w:txbxContent>
                </v:textbox>
                <w10:wrap type="square"/>
              </v:shape>
            </w:pict>
          </mc:Fallback>
        </mc:AlternateContent>
      </w:r>
      <w:r w:rsidR="009E561C" w:rsidRPr="009E561C">
        <w:rPr>
          <w:rFonts w:asciiTheme="minorHAnsi" w:eastAsia="Times New Roman" w:hAnsiTheme="minorHAnsi" w:cs="Times New Roman"/>
          <w:b/>
          <w:bCs/>
          <w:i/>
          <w:iCs/>
          <w:color w:val="000000" w:themeColor="text1"/>
          <w:sz w:val="20"/>
          <w:szCs w:val="20"/>
          <w:shd w:val="clear" w:color="auto" w:fill="FFFFFF"/>
        </w:rPr>
        <w:t xml:space="preserve">Photo </w:t>
      </w:r>
      <w:r w:rsidRPr="009E561C">
        <w:rPr>
          <w:rFonts w:asciiTheme="minorHAnsi" w:eastAsia="Times New Roman" w:hAnsiTheme="minorHAnsi" w:cs="Times New Roman"/>
          <w:b/>
          <w:bCs/>
          <w:i/>
          <w:iCs/>
          <w:color w:val="000000" w:themeColor="text1"/>
          <w:sz w:val="20"/>
          <w:szCs w:val="20"/>
          <w:shd w:val="clear" w:color="auto" w:fill="FFFFFF"/>
        </w:rPr>
        <w:t>Credit: The International Dysphagia Diet Standardisation Initiative 2016 @https://iddsi.org/framework/</w:t>
      </w:r>
    </w:p>
    <w:p w:rsidR="00C755B7" w:rsidRDefault="00C755B7" w:rsidP="00F169D3">
      <w:pPr>
        <w:pStyle w:val="MediumGrid1-Accent21"/>
      </w:pPr>
    </w:p>
    <w:p w:rsidR="00C755B7" w:rsidRDefault="00C755B7" w:rsidP="00F169D3">
      <w:pPr>
        <w:pStyle w:val="MediumGrid1-Accent21"/>
      </w:pPr>
    </w:p>
    <w:p w:rsidR="00C755B7" w:rsidRDefault="00C755B7" w:rsidP="00F169D3">
      <w:pPr>
        <w:pStyle w:val="MediumGrid1-Accent21"/>
      </w:pPr>
    </w:p>
    <w:p w:rsidR="00C755B7" w:rsidRDefault="00C755B7" w:rsidP="00F169D3">
      <w:pPr>
        <w:pStyle w:val="MediumGrid1-Accent21"/>
      </w:pPr>
    </w:p>
    <w:p w:rsidR="00C755B7" w:rsidRDefault="00C755B7" w:rsidP="00F169D3">
      <w:pPr>
        <w:pStyle w:val="MediumGrid1-Accent21"/>
      </w:pPr>
    </w:p>
    <w:p w:rsidR="00C755B7" w:rsidRDefault="00C755B7" w:rsidP="00F169D3">
      <w:pPr>
        <w:pStyle w:val="MediumGrid1-Accent21"/>
      </w:pPr>
    </w:p>
    <w:p w:rsidR="00C755B7" w:rsidRDefault="00C755B7" w:rsidP="00F169D3">
      <w:pPr>
        <w:pStyle w:val="MediumGrid1-Accent21"/>
      </w:pPr>
    </w:p>
    <w:p w:rsidR="00C755B7" w:rsidRDefault="00C755B7" w:rsidP="00F169D3">
      <w:pPr>
        <w:pStyle w:val="MediumGrid1-Accent21"/>
      </w:pPr>
    </w:p>
    <w:p w:rsidR="00C755B7" w:rsidRDefault="00C755B7" w:rsidP="00F169D3">
      <w:pPr>
        <w:pStyle w:val="MediumGrid1-Accent21"/>
      </w:pPr>
    </w:p>
    <w:p w:rsidR="00C755B7" w:rsidRDefault="00C755B7" w:rsidP="00F169D3">
      <w:pPr>
        <w:pStyle w:val="MediumGrid1-Accent21"/>
      </w:pPr>
    </w:p>
    <w:p w:rsidR="00C755B7" w:rsidRDefault="00C755B7" w:rsidP="00F169D3">
      <w:pPr>
        <w:pStyle w:val="MediumGrid1-Accent21"/>
      </w:pPr>
    </w:p>
    <w:p w:rsidR="00E2152F" w:rsidRDefault="00E2152F" w:rsidP="00790350">
      <w:pPr>
        <w:pStyle w:val="MediumGrid1-Accent21"/>
        <w:ind w:left="0"/>
        <w:jc w:val="center"/>
        <w:rPr>
          <w:b/>
          <w:bCs/>
          <w:color w:val="5B9BD5" w:themeColor="accent1"/>
          <w:sz w:val="32"/>
          <w:szCs w:val="32"/>
        </w:rPr>
      </w:pPr>
    </w:p>
    <w:p w:rsidR="00E2152F" w:rsidRDefault="00E2152F" w:rsidP="00551A13">
      <w:pPr>
        <w:pStyle w:val="MediumGrid1-Accent21"/>
        <w:ind w:left="0"/>
        <w:rPr>
          <w:b/>
          <w:bCs/>
          <w:color w:val="5B9BD5" w:themeColor="accent1"/>
          <w:sz w:val="32"/>
          <w:szCs w:val="32"/>
        </w:rPr>
      </w:pPr>
    </w:p>
    <w:p w:rsidR="00E2152F" w:rsidRDefault="00E2152F" w:rsidP="00790350">
      <w:pPr>
        <w:pStyle w:val="MediumGrid1-Accent21"/>
        <w:ind w:left="0"/>
        <w:jc w:val="center"/>
        <w:rPr>
          <w:b/>
          <w:bCs/>
          <w:color w:val="5B9BD5" w:themeColor="accent1"/>
          <w:sz w:val="32"/>
          <w:szCs w:val="32"/>
        </w:rPr>
      </w:pPr>
    </w:p>
    <w:p w:rsidR="00C755B7" w:rsidRDefault="00EF4269" w:rsidP="009F38B9">
      <w:pPr>
        <w:pStyle w:val="Heading3"/>
        <w:rPr>
          <w:b w:val="0"/>
        </w:rPr>
      </w:pPr>
      <w:bookmarkStart w:id="17" w:name="_Toc4137786"/>
      <w:r>
        <w:rPr>
          <w:b w:val="0"/>
        </w:rPr>
        <w:t>Poster</w:t>
      </w:r>
      <w:r w:rsidRPr="00580F65">
        <w:rPr>
          <w:b w:val="0"/>
        </w:rPr>
        <w:t xml:space="preserve"> </w:t>
      </w:r>
      <w:r w:rsidR="005C2421" w:rsidRPr="00580F65">
        <w:rPr>
          <w:b w:val="0"/>
        </w:rPr>
        <w:t xml:space="preserve">2: </w:t>
      </w:r>
      <w:r w:rsidR="009F38B9">
        <w:rPr>
          <w:b w:val="0"/>
        </w:rPr>
        <w:t>New/Current</w:t>
      </w:r>
      <w:r w:rsidR="002A641B" w:rsidRPr="00580F65">
        <w:rPr>
          <w:b w:val="0"/>
        </w:rPr>
        <w:t xml:space="preserve"> </w:t>
      </w:r>
      <w:r w:rsidR="00790350" w:rsidRPr="00580F65">
        <w:rPr>
          <w:b w:val="0"/>
        </w:rPr>
        <w:t xml:space="preserve">IDDSI </w:t>
      </w:r>
      <w:r w:rsidR="002A641B" w:rsidRPr="00580F65">
        <w:rPr>
          <w:b w:val="0"/>
        </w:rPr>
        <w:t>Diet Terminology</w:t>
      </w:r>
      <w:bookmarkEnd w:id="17"/>
    </w:p>
    <w:p w:rsidR="000A45BD" w:rsidRPr="006F277F" w:rsidRDefault="000A45BD" w:rsidP="00790350">
      <w:pPr>
        <w:pStyle w:val="MediumGrid1-Accent21"/>
        <w:ind w:left="0"/>
        <w:jc w:val="center"/>
        <w:rPr>
          <w:b/>
          <w:bCs/>
          <w:sz w:val="28"/>
          <w:szCs w:val="28"/>
        </w:rPr>
      </w:pPr>
      <w:r w:rsidRPr="00790350">
        <w:rPr>
          <w:b/>
          <w:bCs/>
          <w:noProof/>
          <w:sz w:val="32"/>
          <w:szCs w:val="32"/>
          <w:lang w:eastAsia="en-US"/>
        </w:rPr>
        <mc:AlternateContent>
          <mc:Choice Requires="wps">
            <w:drawing>
              <wp:anchor distT="36576" distB="36576" distL="36576" distR="36576" simplePos="0" relativeHeight="251650560" behindDoc="0" locked="0" layoutInCell="1" allowOverlap="1" wp14:anchorId="1C831687" wp14:editId="4B83CF5D">
                <wp:simplePos x="0" y="0"/>
                <wp:positionH relativeFrom="column">
                  <wp:posOffset>95983</wp:posOffset>
                </wp:positionH>
                <wp:positionV relativeFrom="paragraph">
                  <wp:posOffset>188302</wp:posOffset>
                </wp:positionV>
                <wp:extent cx="6458585" cy="636270"/>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585" cy="636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05934" w:rsidRPr="00F71620" w:rsidRDefault="00E05934" w:rsidP="00551A13">
                            <w:pPr>
                              <w:jc w:val="center"/>
                              <w:rPr>
                                <w:rFonts w:ascii="Arial" w:hAnsi="Arial"/>
                                <w:b/>
                                <w:bCs/>
                                <w:sz w:val="64"/>
                                <w:szCs w:val="64"/>
                              </w:rPr>
                            </w:pPr>
                            <w:r w:rsidRPr="00F71620">
                              <w:rPr>
                                <w:rFonts w:ascii="Arial" w:hAnsi="Arial"/>
                                <w:b/>
                                <w:bCs/>
                                <w:sz w:val="64"/>
                                <w:szCs w:val="64"/>
                              </w:rPr>
                              <w:t>New Thick Liquid Diets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7.55pt;margin-top:14.85pt;width:508.55pt;height:50.1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ChG9wIAAIwGAAAOAAAAZHJzL2Uyb0RvYy54bWysVduOmzAQfa/Uf7D8zgIJAYKWVAkJVaXt&#10;RdrtBzhgglWwqe2EbKv+e8cmybLZPlTdEsnyZTw+Z87M5PbdsW3QgUrFBE+xf+NhRHkhSsZ3Kf76&#10;kDsxRkoTXpJGcJriR6rwu8XbN7d9l9CJqEVTUonACVdJ36W41rpLXFcVNW2JuhEd5XBYCdkSDUu5&#10;c0tJevDeNu7E80K3F7LspCioUrC7Hg7xwvqvKlroz1WlqEZNigGbtqO049aM7uKWJDtJupoVJxjk&#10;H1C0hHF49OJqTTRBe8leuGpZIYUSlb4pROuKqmIFtRyAje9dsbmvSUctFwiO6i5hUv/PbfHp8EUi&#10;VoJ2E4w4aUGjB3rUaCWOKDbh6TuVgNV9B3b6CNtgaqmq7k4U3xTiIqsJ39GllKKvKSkBnm9uuqOr&#10;gx9lnGz7j6KEZ8heC+voWMnWxA6igcA7yPR4kcZAKWAzDGYx/DAq4CychpPIaueS5Hy7k0q/p6JF&#10;ZpJiCdJb7+Rwp7RBQ5KziXmMi5w1jZW/4c82wHDYoTZ/htskASQwNZYGk9X259ybb+JNHDjBJNw4&#10;gbdeO8s8C5ww96PZerrOsrX/y6Dwg6RmZUm5efScZ37wdzqeMn7IkEumKdGw0rgzkJTcbbNGogOB&#10;PM/tZxWAkycz9zkMGxLgckXJnwTeajJ38jCOnCAPZs488mLH8+ereegF82CdP6d0xzh9PSXUp3g+&#10;m4DCpNlBKznV0wj+FUvPfi9ZkqRlGnpKw9oUxxcjkpjU3PDSSq4Ja4b5KCiGyJ+DssxnXhRMYyeK&#10;ZlMnmG48ZxXnmbPM/DCMNqtstbnSeWNzR70+LladUSKO8J7eeIIMmXvOUlt7ptyGwtPH7dFWeXAu&#10;6a0oH6EYpYBagYqDFg6TWsgfGPXQDlOsvu+JpBg1HzgU9DScRSH0z/FCjhfb8YLwAlylWIOadprp&#10;oefuO8l2Nbw0tBAultAEKmbr03SLARUwMgtoeZbbqT2bnjpeW6unP5HFbwAAAP//AwBQSwMEFAAG&#10;AAgAAAAhALd7AtPeAAAACgEAAA8AAABkcnMvZG93bnJldi54bWxMj81OwzAQhO9IvIO1SNyoE1cE&#10;ksap+BEPQEGI3tx4SSzidRo7rcvT457gtqMZzX5Tr6Md2AEnbxxJyBcZMKTWaUOdhPe3l5t7YD4o&#10;0mpwhBJO6GHdXF7UqtLuSK942ISOpRLylZLQhzBWnPu2R6v8wo1Iyftyk1UhyanjelLHVG4HLrKs&#10;4FYZSh96NeJTj+33ZrYSnuPnPhZFsZw/TsX+xzzO29yglNdX8WEFLGAMf2E44yd0aBLTzs2kPRuS&#10;vs1TUoIo74Cd/WwpBLBdukRZAm9q/n9C8wsAAP//AwBQSwECLQAUAAYACAAAACEAtoM4kv4AAADh&#10;AQAAEwAAAAAAAAAAAAAAAAAAAAAAW0NvbnRlbnRfVHlwZXNdLnhtbFBLAQItABQABgAIAAAAIQA4&#10;/SH/1gAAAJQBAAALAAAAAAAAAAAAAAAAAC8BAABfcmVscy8ucmVsc1BLAQItABQABgAIAAAAIQA8&#10;8ChG9wIAAIwGAAAOAAAAAAAAAAAAAAAAAC4CAABkcnMvZTJvRG9jLnhtbFBLAQItABQABgAIAAAA&#10;IQC3ewLT3gAAAAoBAAAPAAAAAAAAAAAAAAAAAFEFAABkcnMvZG93bnJldi54bWxQSwUGAAAAAAQA&#10;BADzAAAAXAYAAAAA&#10;" filled="f" stroked="f" insetpen="t">
                <v:textbox inset="2.88pt,2.88pt,2.88pt,2.88pt">
                  <w:txbxContent>
                    <w:p w:rsidR="00E05934" w:rsidRPr="00F71620" w:rsidRDefault="00E05934" w:rsidP="00551A13">
                      <w:pPr>
                        <w:jc w:val="center"/>
                        <w:rPr>
                          <w:rFonts w:ascii="Arial" w:hAnsi="Arial"/>
                          <w:b/>
                          <w:bCs/>
                          <w:sz w:val="64"/>
                          <w:szCs w:val="64"/>
                        </w:rPr>
                      </w:pPr>
                      <w:r w:rsidRPr="00F71620">
                        <w:rPr>
                          <w:rFonts w:ascii="Arial" w:hAnsi="Arial"/>
                          <w:b/>
                          <w:bCs/>
                          <w:sz w:val="64"/>
                          <w:szCs w:val="64"/>
                        </w:rPr>
                        <w:t>New Thick Liquid Diets</w:t>
                      </w:r>
                    </w:p>
                  </w:txbxContent>
                </v:textbox>
              </v:shape>
            </w:pict>
          </mc:Fallback>
        </mc:AlternateContent>
      </w:r>
    </w:p>
    <w:p w:rsidR="00D93474" w:rsidRDefault="00D93474" w:rsidP="00F169D3">
      <w:pPr>
        <w:pStyle w:val="MediumGrid1-Accent21"/>
      </w:pPr>
    </w:p>
    <w:p w:rsidR="00D93474" w:rsidRDefault="00D93474" w:rsidP="00D93474">
      <w:pPr>
        <w:rPr>
          <w:sz w:val="22"/>
          <w:szCs w:val="22"/>
        </w:rPr>
      </w:pPr>
    </w:p>
    <w:p w:rsidR="00D93474" w:rsidRDefault="00D93474" w:rsidP="00D93474">
      <w:pPr>
        <w:rPr>
          <w:sz w:val="22"/>
          <w:szCs w:val="22"/>
        </w:rPr>
      </w:pPr>
    </w:p>
    <w:p w:rsidR="00D93474" w:rsidRDefault="000A45BD" w:rsidP="000A45BD">
      <w:pPr>
        <w:jc w:val="center"/>
        <w:rPr>
          <w:sz w:val="22"/>
          <w:szCs w:val="22"/>
        </w:rPr>
      </w:pPr>
      <w:r w:rsidRPr="00F71620">
        <w:rPr>
          <w:rFonts w:ascii="Arial" w:hAnsi="Arial"/>
          <w:b/>
          <w:bCs/>
          <w:sz w:val="28"/>
          <w:szCs w:val="28"/>
        </w:rPr>
        <w:t>IDDSI (International Dysphagia Diet Standardization Initiative)</w:t>
      </w:r>
    </w:p>
    <w:p w:rsidR="00D93474" w:rsidRPr="00DD0C3B" w:rsidRDefault="0047121E" w:rsidP="00D93474">
      <w:pPr>
        <w:rPr>
          <w:sz w:val="22"/>
          <w:szCs w:val="22"/>
        </w:rPr>
      </w:pPr>
      <w:r>
        <w:rPr>
          <w:noProof/>
          <w:lang w:eastAsia="en-US"/>
        </w:rPr>
        <mc:AlternateContent>
          <mc:Choice Requires="wpg">
            <w:drawing>
              <wp:anchor distT="0" distB="0" distL="114300" distR="114300" simplePos="0" relativeHeight="251655680" behindDoc="0" locked="0" layoutInCell="1" allowOverlap="1" wp14:anchorId="700DDF89" wp14:editId="204FEE07">
                <wp:simplePos x="0" y="0"/>
                <wp:positionH relativeFrom="column">
                  <wp:posOffset>-143497</wp:posOffset>
                </wp:positionH>
                <wp:positionV relativeFrom="paragraph">
                  <wp:posOffset>125782</wp:posOffset>
                </wp:positionV>
                <wp:extent cx="7019925" cy="10466705"/>
                <wp:effectExtent l="0" t="95250" r="9525" b="86995"/>
                <wp:wrapNone/>
                <wp:docPr id="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9925" cy="10466705"/>
                          <a:chOff x="10884" y="10865"/>
                          <a:chExt cx="265" cy="303"/>
                        </a:xfrm>
                      </wpg:grpSpPr>
                      <wps:wsp>
                        <wps:cNvPr id="6" name="Rectangle 31" hidden="1"/>
                        <wps:cNvSpPr>
                          <a:spLocks noChangeArrowheads="1"/>
                        </wps:cNvSpPr>
                        <wps:spPr bwMode="auto">
                          <a:xfrm>
                            <a:off x="10887" y="10868"/>
                            <a:ext cx="262" cy="30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g:grpSp>
                        <wpg:cNvPr id="7" name="Group 32"/>
                        <wpg:cNvGrpSpPr>
                          <a:grpSpLocks/>
                        </wpg:cNvGrpSpPr>
                        <wpg:grpSpPr bwMode="auto">
                          <a:xfrm>
                            <a:off x="10884" y="10865"/>
                            <a:ext cx="265" cy="303"/>
                            <a:chOff x="10884" y="10865"/>
                            <a:chExt cx="265" cy="303"/>
                          </a:xfrm>
                        </wpg:grpSpPr>
                        <wps:wsp>
                          <wps:cNvPr id="8" name="Line 33"/>
                          <wps:cNvCnPr>
                            <a:cxnSpLocks noChangeShapeType="1"/>
                          </wps:cNvCnPr>
                          <wps:spPr bwMode="auto">
                            <a:xfrm>
                              <a:off x="10884" y="10865"/>
                              <a:ext cx="262" cy="0"/>
                            </a:xfrm>
                            <a:prstGeom prst="line">
                              <a:avLst/>
                            </a:prstGeom>
                            <a:noFill/>
                            <a:ln w="1905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s:wsp>
                          <wps:cNvPr id="10" name="Line 34"/>
                          <wps:cNvCnPr>
                            <a:cxnSpLocks noChangeShapeType="1"/>
                          </wps:cNvCnPr>
                          <wps:spPr bwMode="auto">
                            <a:xfrm>
                              <a:off x="10887" y="11168"/>
                              <a:ext cx="262" cy="0"/>
                            </a:xfrm>
                            <a:prstGeom prst="line">
                              <a:avLst/>
                            </a:prstGeom>
                            <a:noFill/>
                            <a:ln w="190500">
                              <a:solidFill>
                                <a:srgbClr val="68A6B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11.3pt;margin-top:9.9pt;width:552.75pt;height:824.15pt;z-index:251655680" coordorigin="10884,10865" coordsize="265,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4yRbAQAAIEPAAAOAAAAZHJzL2Uyb0RvYy54bWzsl9tu4zYQhu8L9B0I3ivWyTohysKWraBA&#10;2l1sdtFrWqIlobKoUnKUtOi7dziUfEg2SJvdFCiwvpBJiaRm/pn5SF2+u9/V5I7LrhJNTK0LkxLe&#10;ZCKvmiKmnz+lRkBJ17MmZ7VoeEwfeEffXf34w+XQRtwWpahzLgks0nTR0Ma07Ps2ms26rOQ71l2I&#10;ljfwcCvkjvXQlcUsl2yA1Xf1zDZNbzYImbdSZLzr4O5KP6RXuP52y7P+/Xbb8Z7UMQXberxKvG7U&#10;dXZ1yaJCsrasstEM9gordqxq4KWHpVasZ2QvqydL7apMik5s+4tM7GZiu60yjj6AN5b5yJtrKfYt&#10;+lJEQ9EeZAJpH+n06mWzX+4+SFLlMZ1T0rAdhAjfShzUZmiLCIZcy/a2/SC1g9C8EdlvHUg3e/xc&#10;9Qs9mGyGn0UO67F9L1Cb+63cqSXAa3KPIXg4hIDf9ySDm75phaENtmTwzDJdz/PNuY5SVkIo1UTL&#10;DAKXEhwQeIen63EJG27hdMd01MwZi/Sb0drROpUgkHHdUdTu60S9LVnLMVadUmwU1ZtE/QiZyJqi&#10;5sSxKCmrPOeqXpR9yhCYMQncaXVJI5ISZvCFlGIoOcvBQBwPbpxMUJ0OYvOi3Eo1/6BaoDWdZLc9&#10;e9IM437QjEWt7PprLnZENWIqwRGMJru76Xot7zREBbcTdZWnVV1jRxabpJbkjkH5pfgbI3I2rG7U&#10;4EaoaXpFfQesg3eoZ8pOLKc/Q8t2zaUdGqkX+IabunMj9M3AgLxZhp7phu4q/UsZaLmRlvmmavhU&#10;2pb7z6I8QkYXJRY3GWIaziEz0a9nnTTx9yUnoZabHLxjkQrmemz3rKp1e3ZuMeYtuD39oxAYehVt&#10;nTUbkT9A5KWAuADcAMPQKIX8g5IBkBbT7vc9k5yS+qcGssfx5j4kZH/akaedzWmHNRksFdOeEt1M&#10;es3NfSurooQ3WahFIxZQ4NsKc0Flo7YK4YAVpmwdqaCbx/KAfDxjjq3r4e2Y80V0HIvgHBws+j8i&#10;BzZcrSnmvYMIHImRNJrh2X0zMvxAGcTXp4cWeH0GGT3lX0HmCZqP+o6QeQExNRQsptYziDmAgkV1&#10;o+rSCs25ab5YmUsznd58hp+XKxPegxTCA4XGHjLpKZ3McB2sA9dwbW9tuOZqZSzSxDW81PLnK2eV&#10;JCvrnE6KeV9PJ2XdQZYTkmgQA82RJKccXaRz03edwPD9uWO4zto0lkGaGIvEgj13vUyW60eWrtH7&#10;7tsYyycpleVi33N5W+YD2dR7+ZHlMfUcFVGSV2rPcQIzDFUHAGT7mrCE1QXsoFkvqQLgr1VfYg4r&#10;Eqo1u9OtJ8Gfzqm6LZnekHw3DHEfBH3G4UjbgzmavUdLT4QdxZjoPP0/T2m1r6kygiOHhvebnz0s&#10;0O+UBK6GK54d/hsSjMcNy/KeO25M9TgdDaeTxHjYeBsSeMHCWyav26O/kwAOrt9J8M1IcPwmQT7g&#10;dx7CZPwmVR+Sp30cdfxyvvobAAD//wMAUEsDBBQABgAIAAAAIQBihFOf4QAAAAwBAAAPAAAAZHJz&#10;L2Rvd25yZXYueG1sTI9BS8NAEIXvgv9hGcFbu0nEkMZsSinqqQi2gnibZqdJaHY3ZLdJ+u+dnvQ2&#10;j/fx5r1iPZtOjDT41lkF8TICQbZyurW1gq/D2yID4QNajZ2zpOBKHtbl/V2BuXaT/aRxH2rBIdbn&#10;qKAJoc+l9FVDBv3S9WTZO7nBYGA51FIPOHG46WQSRak02Fr+0GBP24aq8/5iFLxPOG2e4tdxdz5t&#10;rz+H54/vXUxKPT7MmxcQgebwB8OtPleHkjsd3cVqLzoFiyRJGWVjxRNuQJQlKxBHvtI0i0GWhfw/&#10;ovwFAAD//wMAUEsBAi0AFAAGAAgAAAAhALaDOJL+AAAA4QEAABMAAAAAAAAAAAAAAAAAAAAAAFtD&#10;b250ZW50X1R5cGVzXS54bWxQSwECLQAUAAYACAAAACEAOP0h/9YAAACUAQAACwAAAAAAAAAAAAAA&#10;AAAvAQAAX3JlbHMvLnJlbHNQSwECLQAUAAYACAAAACEAPcuMkWwEAACBDwAADgAAAAAAAAAAAAAA&#10;AAAuAgAAZHJzL2Uyb0RvYy54bWxQSwECLQAUAAYACAAAACEAYoRTn+EAAAAMAQAADwAAAAAAAAAA&#10;AAAAAADGBgAAZHJzL2Rvd25yZXYueG1sUEsFBgAAAAAEAAQA8wAAANQHAAAAAA==&#10;">
                <v:rect id="Rectangle 31" o:spid="_x0000_s1027" style="position:absolute;left:10887;top:10868;width:262;height:300;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gMMA&#10;AADaAAAADwAAAGRycy9kb3ducmV2LnhtbESPT4vCMBTE7wt+h/AEb2uquEWqUUQRFBb/Hzw+m2db&#10;2ryUJqvdb28WFjwOM/MbZjpvTSUe1LjCsoJBPwJBnFpdcKbgcl5/jkE4j6yxskwKfsnBfNb5mGKi&#10;7ZOP9Dj5TAQIuwQV5N7XiZQuzcmg69uaOHh32xj0QTaZ1A0+A9xUchhFsTRYcFjIsaZlTml5+jEK&#10;9pe9HK9u592h3Jabq45H31/bq1K9bruYgPDU+nf4v73RCmL4uxJu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YgMMAAADaAAAADwAAAAAAAAAAAAAAAACYAgAAZHJzL2Rv&#10;d25yZXYueG1sUEsFBgAAAAAEAAQA9QAAAIgDAAAAAA==&#10;" stroked="f">
                  <v:stroke joinstyle="round"/>
                  <v:textbox inset="2.88pt,2.88pt,2.88pt,2.88pt"/>
                </v:rect>
                <v:group id="Group 32" o:spid="_x0000_s1028" style="position:absolute;left:10884;top:10865;width:265;height:303" coordorigin="10884,10865" coordsize="265,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line id="Line 33" o:spid="_x0000_s1029" style="position:absolute;visibility:visible;mso-wrap-style:square" from="10884,10865" to="11146,10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ThUMEAAADaAAAADwAAAGRycy9kb3ducmV2LnhtbERPz2vCMBS+C/4P4Qm7aToZY6tGmaI4&#10;ZAiretjt0bw1xealNLFW/3pzEDx+fL+n885WoqXGl44VvI4SEMS50yUXCg779fADhA/IGivHpOBK&#10;Huazfm+KqXYX/qU2C4WIIexTVGBCqFMpfW7Ioh+5mjhy/66xGCJsCqkbvMRwW8lxkrxLiyXHBoM1&#10;LQ3lp+xsFWw/jys6uWy5aP/Q3NzmZ9e+5Uq9DLqvCYhAXXiKH+5vrSBujVfiDZCz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VOFQwQAAANoAAAAPAAAAAAAAAAAAAAAA&#10;AKECAABkcnMvZG93bnJldi54bWxQSwUGAAAAAAQABAD5AAAAjwMAAAAA&#10;" strokecolor="#00b0f0" strokeweight="15pt">
                    <v:shadow color="#ccc" opacity="49150f" offset=".74833mm,.74833mm"/>
                  </v:line>
                  <v:line id="Line 34" o:spid="_x0000_s1030" style="position:absolute;visibility:visible;mso-wrap-style:square" from="10887,11168" to="11149,1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IlU8UAAADbAAAADwAAAGRycy9kb3ducmV2LnhtbESPT2vCQBDF70K/wzKFXkQ3rVIlzUba&#10;isWTUP8cehuy0yQ0Oxuyq4nf3jkUvM3w3rz3m2w1uEZdqAu1ZwPP0wQUceFtzaWB42EzWYIKEdli&#10;45kMXCnAKn8YZZha3/M3XfaxVBLCIUUDVYxtqnUoKnIYpr4lFu3Xdw6jrF2pbYe9hLtGvyTJq3ZY&#10;szRU2NJnRcXf/uwMjGduHk6781rbDfYJ/XzNPxbOmKfH4f0NVKQh3s3/11sr+EIvv8g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IlU8UAAADbAAAADwAAAAAAAAAA&#10;AAAAAAChAgAAZHJzL2Rvd25yZXYueG1sUEsFBgAAAAAEAAQA+QAAAJMDAAAAAA==&#10;" strokecolor="#68a6bc" strokeweight="15pt">
                    <v:shadow color="#ccc" opacity="49150f" offset=".74833mm,.74833mm"/>
                  </v:line>
                </v:group>
              </v:group>
            </w:pict>
          </mc:Fallback>
        </mc:AlternateContent>
      </w:r>
    </w:p>
    <w:p w:rsidR="00D93474" w:rsidRPr="00A45882" w:rsidRDefault="000A45BD" w:rsidP="00A45882">
      <w:pPr>
        <w:jc w:val="center"/>
        <w:rPr>
          <w:i/>
          <w:iCs/>
          <w:sz w:val="22"/>
          <w:szCs w:val="22"/>
        </w:rPr>
      </w:pPr>
      <w:r>
        <w:rPr>
          <w:noProof/>
          <w:lang w:eastAsia="en-US"/>
        </w:rPr>
        <mc:AlternateContent>
          <mc:Choice Requires="wps">
            <w:drawing>
              <wp:anchor distT="36576" distB="36576" distL="36576" distR="36576" simplePos="0" relativeHeight="251657728" behindDoc="0" locked="0" layoutInCell="1" allowOverlap="1" wp14:anchorId="06426EA0" wp14:editId="7D83C62E">
                <wp:simplePos x="0" y="0"/>
                <wp:positionH relativeFrom="column">
                  <wp:posOffset>-63305</wp:posOffset>
                </wp:positionH>
                <wp:positionV relativeFrom="paragraph">
                  <wp:posOffset>2755070</wp:posOffset>
                </wp:positionV>
                <wp:extent cx="6927850" cy="1486095"/>
                <wp:effectExtent l="0" t="0" r="31750" b="3810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0" cy="1486095"/>
                        </a:xfrm>
                        <a:prstGeom prst="rect">
                          <a:avLst/>
                        </a:prstGeom>
                        <a:noFill/>
                        <a:ln w="12700">
                          <a:solidFill>
                            <a:srgbClr val="00B05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E05934" w:rsidRPr="00F71620" w:rsidRDefault="00E05934" w:rsidP="000A45BD">
                            <w:pPr>
                              <w:jc w:val="center"/>
                              <w:rPr>
                                <w:rFonts w:ascii="Arial" w:hAnsi="Arial"/>
                                <w:b/>
                                <w:bCs/>
                                <w:sz w:val="28"/>
                                <w:szCs w:val="28"/>
                              </w:rPr>
                            </w:pPr>
                            <w:r w:rsidRPr="00F71620">
                              <w:rPr>
                                <w:rFonts w:ascii="Arial" w:hAnsi="Arial"/>
                                <w:b/>
                                <w:bCs/>
                                <w:sz w:val="40"/>
                                <w:szCs w:val="40"/>
                              </w:rPr>
                              <w:t>PURPOSE OF CHANGE:</w:t>
                            </w:r>
                            <w:r w:rsidRPr="00F71620">
                              <w:rPr>
                                <w:rFonts w:ascii="Arial" w:hAnsi="Arial"/>
                                <w:sz w:val="36"/>
                                <w:szCs w:val="36"/>
                              </w:rPr>
                              <w:t xml:space="preserve"> </w:t>
                            </w:r>
                          </w:p>
                          <w:p w:rsidR="00E05934" w:rsidRDefault="00E05934" w:rsidP="000A45BD">
                            <w:pPr>
                              <w:rPr>
                                <w:rFonts w:ascii="Arial" w:hAnsi="Arial"/>
                                <w:sz w:val="28"/>
                                <w:szCs w:val="28"/>
                              </w:rPr>
                            </w:pPr>
                          </w:p>
                          <w:p w:rsidR="00E05934" w:rsidRPr="000A45BD" w:rsidRDefault="00E05934" w:rsidP="000A45BD">
                            <w:pPr>
                              <w:pStyle w:val="ListParagraph"/>
                              <w:numPr>
                                <w:ilvl w:val="0"/>
                                <w:numId w:val="40"/>
                              </w:numPr>
                              <w:rPr>
                                <w:rFonts w:ascii="Arial" w:hAnsi="Arial"/>
                                <w:sz w:val="28"/>
                                <w:szCs w:val="28"/>
                              </w:rPr>
                            </w:pPr>
                            <w:r w:rsidRPr="000A45BD">
                              <w:rPr>
                                <w:rFonts w:ascii="Arial" w:hAnsi="Arial"/>
                                <w:sz w:val="28"/>
                                <w:szCs w:val="28"/>
                              </w:rPr>
                              <w:t xml:space="preserve">To enhance safe care of individuals with trouble chewing and swallowing. </w:t>
                            </w:r>
                          </w:p>
                          <w:p w:rsidR="00E05934" w:rsidRDefault="00E05934" w:rsidP="000A45BD">
                            <w:pPr>
                              <w:rPr>
                                <w:rFonts w:ascii="Arial" w:hAnsi="Arial"/>
                                <w:sz w:val="28"/>
                                <w:szCs w:val="28"/>
                              </w:rPr>
                            </w:pPr>
                          </w:p>
                          <w:p w:rsidR="00E05934" w:rsidRPr="000A45BD" w:rsidRDefault="00E05934" w:rsidP="000A45BD">
                            <w:pPr>
                              <w:pStyle w:val="ListParagraph"/>
                              <w:numPr>
                                <w:ilvl w:val="0"/>
                                <w:numId w:val="40"/>
                              </w:numPr>
                              <w:rPr>
                                <w:rFonts w:ascii="Arial" w:hAnsi="Arial"/>
                                <w:sz w:val="28"/>
                                <w:szCs w:val="28"/>
                              </w:rPr>
                            </w:pPr>
                            <w:r w:rsidRPr="000A45BD">
                              <w:rPr>
                                <w:rFonts w:ascii="Arial" w:hAnsi="Arial"/>
                                <w:sz w:val="28"/>
                                <w:szCs w:val="28"/>
                              </w:rPr>
                              <w:t>Consistent use of diet names and descriptions between sites and programs.</w:t>
                            </w:r>
                          </w:p>
                          <w:p w:rsidR="00E05934" w:rsidRPr="00002E99" w:rsidRDefault="00E05934" w:rsidP="00551A13">
                            <w:pPr>
                              <w:jc w:val="center"/>
                              <w:rPr>
                                <w:rFonts w:ascii="Arial" w:hAnsi="Arial"/>
                                <w:i/>
                                <w:iCs/>
                                <w:sz w:val="28"/>
                                <w:szCs w:val="28"/>
                              </w:rPr>
                            </w:pPr>
                          </w:p>
                          <w:p w:rsidR="00E05934" w:rsidRPr="00002E99" w:rsidRDefault="00E05934" w:rsidP="00551A13">
                            <w:pPr>
                              <w:jc w:val="center"/>
                              <w:rPr>
                                <w:rFonts w:ascii="Arial" w:hAnsi="Arial"/>
                                <w:i/>
                                <w:iCs/>
                              </w:rPr>
                            </w:pPr>
                          </w:p>
                          <w:p w:rsidR="00E05934" w:rsidRDefault="00E05934" w:rsidP="00551A13">
                            <w:pPr>
                              <w:jc w:val="center"/>
                              <w:rPr>
                                <w:rFonts w:ascii="Arial" w:hAnsi="Arial"/>
                              </w:rPr>
                            </w:pPr>
                          </w:p>
                          <w:p w:rsidR="00E05934" w:rsidRDefault="00E05934" w:rsidP="00551A13">
                            <w:pPr>
                              <w:jc w:val="center"/>
                              <w:rPr>
                                <w:rFonts w:ascii="Arial" w:hAnsi="Arial"/>
                              </w:rPr>
                            </w:pPr>
                          </w:p>
                          <w:p w:rsidR="00E05934" w:rsidRDefault="00E05934" w:rsidP="00551A13">
                            <w:pPr>
                              <w:jc w:val="center"/>
                              <w:rPr>
                                <w:rFonts w:ascii="Arial" w:hAnsi="Arial"/>
                              </w:rPr>
                            </w:pPr>
                          </w:p>
                          <w:p w:rsidR="00E05934" w:rsidRDefault="00E05934" w:rsidP="00551A13">
                            <w:pPr>
                              <w:jc w:val="center"/>
                              <w:rPr>
                                <w:rFonts w:ascii="Arial" w:hAnsi="Arial"/>
                              </w:rPr>
                            </w:pPr>
                          </w:p>
                          <w:p w:rsidR="00E05934" w:rsidRDefault="00E05934" w:rsidP="00551A13">
                            <w:pPr>
                              <w:jc w:val="center"/>
                              <w:rPr>
                                <w:rFonts w:ascii="Arial" w:hAnsi="Arial"/>
                              </w:rPr>
                            </w:pPr>
                          </w:p>
                          <w:p w:rsidR="00E05934" w:rsidRDefault="00E05934" w:rsidP="00551A13">
                            <w:pPr>
                              <w:jc w:val="center"/>
                              <w:rPr>
                                <w:rFonts w:ascii="Arial" w:hAnsi="Arial"/>
                              </w:rPr>
                            </w:pPr>
                          </w:p>
                          <w:p w:rsidR="00E05934" w:rsidRDefault="00E05934" w:rsidP="00551A13">
                            <w:pPr>
                              <w:jc w:val="center"/>
                              <w:rPr>
                                <w:rFonts w:ascii="Arial" w:hAnsi="Arial"/>
                              </w:rPr>
                            </w:pPr>
                          </w:p>
                          <w:p w:rsidR="00E05934" w:rsidRDefault="00E05934" w:rsidP="00551A13">
                            <w:pPr>
                              <w:jc w:val="center"/>
                              <w:rPr>
                                <w:rFonts w:ascii="Arial" w:hAnsi="Arial"/>
                              </w:rPr>
                            </w:pPr>
                          </w:p>
                          <w:p w:rsidR="00E05934" w:rsidRDefault="00E05934" w:rsidP="00551A13">
                            <w:pPr>
                              <w:jc w:val="center"/>
                              <w:rPr>
                                <w:sz w:val="22"/>
                                <w:szCs w:val="22"/>
                              </w:rPr>
                            </w:pPr>
                            <w:r>
                              <w:rPr>
                                <w:rFonts w:ascii="Arial" w:hAnsi="Arial"/>
                              </w:rPr>
                              <w:t xml:space="preserve">Everyone in the kitchen needs to understand these new diets. </w:t>
                            </w:r>
                            <w:r>
                              <w:rPr>
                                <w:sz w:val="22"/>
                                <w:szCs w:val="22"/>
                              </w:rPr>
                              <w:br/>
                            </w:r>
                          </w:p>
                          <w:p w:rsidR="00E05934" w:rsidRDefault="00E05934" w:rsidP="00551A13">
                            <w:pPr>
                              <w:jc w:val="center"/>
                              <w:rPr>
                                <w:sz w:val="22"/>
                                <w:szCs w:val="22"/>
                              </w:rPr>
                            </w:pPr>
                          </w:p>
                          <w:p w:rsidR="00E05934" w:rsidRDefault="00E05934" w:rsidP="00551A13">
                            <w:pPr>
                              <w:jc w:val="center"/>
                              <w:rPr>
                                <w:sz w:val="22"/>
                                <w:szCs w:val="22"/>
                              </w:rPr>
                            </w:pPr>
                          </w:p>
                          <w:p w:rsidR="00E05934" w:rsidRDefault="00E05934" w:rsidP="00551A13">
                            <w:pPr>
                              <w:jc w:val="center"/>
                              <w:rPr>
                                <w:sz w:val="22"/>
                                <w:szCs w:val="22"/>
                              </w:rPr>
                            </w:pPr>
                          </w:p>
                          <w:p w:rsidR="00E05934" w:rsidRDefault="00E05934" w:rsidP="00551A13">
                            <w:pPr>
                              <w:jc w:val="center"/>
                              <w:rPr>
                                <w:sz w:val="22"/>
                                <w:szCs w:val="22"/>
                              </w:rPr>
                            </w:pPr>
                          </w:p>
                          <w:p w:rsidR="00E05934" w:rsidRDefault="00E05934" w:rsidP="00551A13">
                            <w:pPr>
                              <w:jc w:val="center"/>
                              <w:rPr>
                                <w:sz w:val="22"/>
                                <w:szCs w:val="22"/>
                              </w:rPr>
                            </w:pPr>
                          </w:p>
                          <w:p w:rsidR="00E05934" w:rsidRDefault="00E05934" w:rsidP="00551A13">
                            <w:pPr>
                              <w:jc w:val="center"/>
                              <w:rPr>
                                <w:sz w:val="22"/>
                                <w:szCs w:val="22"/>
                              </w:rPr>
                            </w:pPr>
                          </w:p>
                          <w:p w:rsidR="00E05934" w:rsidRDefault="00E05934" w:rsidP="00551A13">
                            <w:pPr>
                              <w:jc w:val="center"/>
                              <w:rPr>
                                <w:sz w:val="22"/>
                                <w:szCs w:val="22"/>
                              </w:rPr>
                            </w:pPr>
                          </w:p>
                          <w:p w:rsidR="00E05934" w:rsidRDefault="00E05934" w:rsidP="00551A13">
                            <w:pPr>
                              <w:jc w:val="center"/>
                              <w:rPr>
                                <w:sz w:val="22"/>
                                <w:szCs w:val="22"/>
                              </w:rPr>
                            </w:pPr>
                          </w:p>
                          <w:p w:rsidR="00E05934" w:rsidRDefault="00E05934" w:rsidP="00551A13">
                            <w:pPr>
                              <w:jc w:val="center"/>
                              <w:rPr>
                                <w:sz w:val="22"/>
                                <w:szCs w:val="22"/>
                              </w:rPr>
                            </w:pPr>
                            <w:r>
                              <w:rPr>
                                <w:sz w:val="22"/>
                                <w:szCs w:val="22"/>
                              </w:rPr>
                              <w:t>These diets will be implemented ______________</w:t>
                            </w:r>
                          </w:p>
                          <w:p w:rsidR="00E05934" w:rsidRDefault="00E05934" w:rsidP="00551A13">
                            <w:pPr>
                              <w:jc w:val="center"/>
                              <w:rPr>
                                <w:sz w:val="22"/>
                                <w:szCs w:val="22"/>
                              </w:rPr>
                            </w:pPr>
                          </w:p>
                        </w:txbxContent>
                      </wps:txbx>
                      <wps:bodyPr rot="0" vert="horz" wrap="square" lIns="36576" tIns="36576"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5pt;margin-top:216.95pt;width:545.5pt;height:117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mNWGAMAAH4GAAAOAAAAZHJzL2Uyb0RvYy54bWysVU2P4zYMvRfofxB099hOHH9hPIvESYoC&#10;2w90tuhZseVYqCy5kjLObNH/XlKeZJLdS1GsD4Yo0dTj4yP9+OE8SPLCjRVaVTR+iCjhqtGtUMeK&#10;/v5pH+SUWMdUy6RWvKKv3NIPT99/9ziNJV/oXsuWGwJBlC2nsaK9c2MZhrbp+cDsgx65gsNOm4E5&#10;MM0xbA2bIPogw0UUpeGkTTsa3XBrYXc7H9InH7/reON+6TrLHZEVBWzOv41/H/AdPj2y8mjY2Ivm&#10;DQb7HygGJhRceg21ZY6RkxFfhRpEY7TVnXto9BDqrhMN9zlANnH0RTbPPRu5zwXIseOVJvvtwjY/&#10;v/xqiGgrmlCi2AAl+sTPjmz0mRTIzjTaEpyeR3BzZ9iGKvtM7fhRN39aonTdM3Xka2P01HPWAroY&#10;vwxvPp3jWAxymH7SLVzDTk77QOfODEgdkEEgOlTp9VoZhNLAZlossnwFRw2cxUmeRsXK38HKy+ej&#10;se4HrgeCi4oaKL0Pz14+WodwWHlxwduU3gspffmlIhNEXWRRNGempWjxFP2sOR5qacgLQwVFmwhQ&#10;zNHsrdsgHOhYiqGieYQPOrES+dip1q8dE3JeAxSp8Jh7hc74wDo7WPp9SNur5+8iKnb5Lk+CZJHu&#10;giTaboP1vk6CdB9nq+1yW9fb+B9EHSdlL9qWKwR+UXKc/DelvPXUrMGrlu8SvONh75+veQjvYXjS&#10;Iav7lNb7VZQlyzzIstUySJa7KNjk+zpY13GaZrtNvdl9kdLO02S/TVZXzhGVPkHZnvt2Igd5Mr8x&#10;6IN0uYLqkVagipZ5VBRowMhAfWBhCZNHmHWNM5QY7f4QrveNiqLFmHdM1f6ZhSjHns06ypKiyC/0&#10;zQLzXF3hzMxd1IHWtb5vZLxzC2q6KMe3HHbZ3G/ufDj73va9gu140O0r9CDARrQ4uGHRa/OZkgmG&#10;YEXtXydmOCXyRwV9vExXWQpT89Ywt8bBG8iJaiBMRd1lWbt5yp5GI4493DJPDaXX0Ped8B35jgiy&#10;QQOGnM/rbSDjFL21vdf7b+PpXwAAAP//AwBQSwMEFAAGAAgAAAAhAHT/3DLfAAAADAEAAA8AAABk&#10;cnMvZG93bnJldi54bWxMj8FOwzAQRO9I/IO1SNxaOwSFNmRTAVLFtU0L523sJimxHcVuav4e90SP&#10;szOafVOsgu7ZpEbXWYOQzAUwZWorO9Mg7Hfr2QKY82Qk9dYohF/lYFXe3xWUS3sxWzVVvmGxxLic&#10;EFrvh5xzV7dKk5vbQZnoHe2oyUc5NlyOdInluudPQmRcU2fih5YG9dGq+qc6a4Swp+nEXfW5C+la&#10;b9zm/eubtoiPD+HtFZhXwf+H4Yof0aGMTAd7NtKxHmGWiLjFIzyn6RLYNSEWSTwdELLsZQm8LPjt&#10;iPIPAAD//wMAUEsBAi0AFAAGAAgAAAAhALaDOJL+AAAA4QEAABMAAAAAAAAAAAAAAAAAAAAAAFtD&#10;b250ZW50X1R5cGVzXS54bWxQSwECLQAUAAYACAAAACEAOP0h/9YAAACUAQAACwAAAAAAAAAAAAAA&#10;AAAvAQAAX3JlbHMvLnJlbHNQSwECLQAUAAYACAAAACEAtZpjVhgDAAB+BgAADgAAAAAAAAAAAAAA&#10;AAAuAgAAZHJzL2Uyb0RvYy54bWxQSwECLQAUAAYACAAAACEAdP/cMt8AAAAMAQAADwAAAAAAAAAA&#10;AAAAAAByBQAAZHJzL2Rvd25yZXYueG1sUEsFBgAAAAAEAAQA8wAAAH4GAAAAAA==&#10;" filled="f" strokecolor="#00b050" strokeweight="1pt">
                <v:shadow color="#ccc" opacity="49150f" offset=".74833mm,.74833mm"/>
                <v:textbox inset="2.88pt,2.88pt,2.88pt,0">
                  <w:txbxContent>
                    <w:p w:rsidR="00E05934" w:rsidRPr="00F71620" w:rsidRDefault="00E05934" w:rsidP="000A45BD">
                      <w:pPr>
                        <w:jc w:val="center"/>
                        <w:rPr>
                          <w:rFonts w:ascii="Arial" w:hAnsi="Arial"/>
                          <w:b/>
                          <w:bCs/>
                          <w:sz w:val="28"/>
                          <w:szCs w:val="28"/>
                        </w:rPr>
                      </w:pPr>
                      <w:r w:rsidRPr="00F71620">
                        <w:rPr>
                          <w:rFonts w:ascii="Arial" w:hAnsi="Arial"/>
                          <w:b/>
                          <w:bCs/>
                          <w:sz w:val="40"/>
                          <w:szCs w:val="40"/>
                        </w:rPr>
                        <w:t>PURPOSE OF CHANGE:</w:t>
                      </w:r>
                      <w:r w:rsidRPr="00F71620">
                        <w:rPr>
                          <w:rFonts w:ascii="Arial" w:hAnsi="Arial"/>
                          <w:sz w:val="36"/>
                          <w:szCs w:val="36"/>
                        </w:rPr>
                        <w:t xml:space="preserve"> </w:t>
                      </w:r>
                    </w:p>
                    <w:p w:rsidR="00E05934" w:rsidRDefault="00E05934" w:rsidP="000A45BD">
                      <w:pPr>
                        <w:rPr>
                          <w:rFonts w:ascii="Arial" w:hAnsi="Arial"/>
                          <w:sz w:val="28"/>
                          <w:szCs w:val="28"/>
                        </w:rPr>
                      </w:pPr>
                    </w:p>
                    <w:p w:rsidR="00E05934" w:rsidRPr="000A45BD" w:rsidRDefault="00E05934" w:rsidP="000A45BD">
                      <w:pPr>
                        <w:pStyle w:val="ListParagraph"/>
                        <w:numPr>
                          <w:ilvl w:val="0"/>
                          <w:numId w:val="40"/>
                        </w:numPr>
                        <w:rPr>
                          <w:rFonts w:ascii="Arial" w:hAnsi="Arial"/>
                          <w:sz w:val="28"/>
                          <w:szCs w:val="28"/>
                        </w:rPr>
                      </w:pPr>
                      <w:r w:rsidRPr="000A45BD">
                        <w:rPr>
                          <w:rFonts w:ascii="Arial" w:hAnsi="Arial"/>
                          <w:sz w:val="28"/>
                          <w:szCs w:val="28"/>
                        </w:rPr>
                        <w:t xml:space="preserve">To enhance safe care of individuals with trouble chewing and swallowing. </w:t>
                      </w:r>
                    </w:p>
                    <w:p w:rsidR="00E05934" w:rsidRDefault="00E05934" w:rsidP="000A45BD">
                      <w:pPr>
                        <w:rPr>
                          <w:rFonts w:ascii="Arial" w:hAnsi="Arial"/>
                          <w:sz w:val="28"/>
                          <w:szCs w:val="28"/>
                        </w:rPr>
                      </w:pPr>
                    </w:p>
                    <w:p w:rsidR="00E05934" w:rsidRPr="000A45BD" w:rsidRDefault="00E05934" w:rsidP="000A45BD">
                      <w:pPr>
                        <w:pStyle w:val="ListParagraph"/>
                        <w:numPr>
                          <w:ilvl w:val="0"/>
                          <w:numId w:val="40"/>
                        </w:numPr>
                        <w:rPr>
                          <w:rFonts w:ascii="Arial" w:hAnsi="Arial"/>
                          <w:sz w:val="28"/>
                          <w:szCs w:val="28"/>
                        </w:rPr>
                      </w:pPr>
                      <w:r w:rsidRPr="000A45BD">
                        <w:rPr>
                          <w:rFonts w:ascii="Arial" w:hAnsi="Arial"/>
                          <w:sz w:val="28"/>
                          <w:szCs w:val="28"/>
                        </w:rPr>
                        <w:t>Consistent use of diet names and descriptions between sites and programs.</w:t>
                      </w:r>
                    </w:p>
                    <w:p w:rsidR="00E05934" w:rsidRPr="00002E99" w:rsidRDefault="00E05934" w:rsidP="00551A13">
                      <w:pPr>
                        <w:jc w:val="center"/>
                        <w:rPr>
                          <w:rFonts w:ascii="Arial" w:hAnsi="Arial"/>
                          <w:i/>
                          <w:iCs/>
                          <w:sz w:val="28"/>
                          <w:szCs w:val="28"/>
                        </w:rPr>
                      </w:pPr>
                    </w:p>
                    <w:p w:rsidR="00E05934" w:rsidRPr="00002E99" w:rsidRDefault="00E05934" w:rsidP="00551A13">
                      <w:pPr>
                        <w:jc w:val="center"/>
                        <w:rPr>
                          <w:rFonts w:ascii="Arial" w:hAnsi="Arial"/>
                          <w:i/>
                          <w:iCs/>
                        </w:rPr>
                      </w:pPr>
                    </w:p>
                    <w:p w:rsidR="00E05934" w:rsidRDefault="00E05934" w:rsidP="00551A13">
                      <w:pPr>
                        <w:jc w:val="center"/>
                        <w:rPr>
                          <w:rFonts w:ascii="Arial" w:hAnsi="Arial"/>
                        </w:rPr>
                      </w:pPr>
                    </w:p>
                    <w:p w:rsidR="00E05934" w:rsidRDefault="00E05934" w:rsidP="00551A13">
                      <w:pPr>
                        <w:jc w:val="center"/>
                        <w:rPr>
                          <w:rFonts w:ascii="Arial" w:hAnsi="Arial"/>
                        </w:rPr>
                      </w:pPr>
                    </w:p>
                    <w:p w:rsidR="00E05934" w:rsidRDefault="00E05934" w:rsidP="00551A13">
                      <w:pPr>
                        <w:jc w:val="center"/>
                        <w:rPr>
                          <w:rFonts w:ascii="Arial" w:hAnsi="Arial"/>
                        </w:rPr>
                      </w:pPr>
                    </w:p>
                    <w:p w:rsidR="00E05934" w:rsidRDefault="00E05934" w:rsidP="00551A13">
                      <w:pPr>
                        <w:jc w:val="center"/>
                        <w:rPr>
                          <w:rFonts w:ascii="Arial" w:hAnsi="Arial"/>
                        </w:rPr>
                      </w:pPr>
                    </w:p>
                    <w:p w:rsidR="00E05934" w:rsidRDefault="00E05934" w:rsidP="00551A13">
                      <w:pPr>
                        <w:jc w:val="center"/>
                        <w:rPr>
                          <w:rFonts w:ascii="Arial" w:hAnsi="Arial"/>
                        </w:rPr>
                      </w:pPr>
                    </w:p>
                    <w:p w:rsidR="00E05934" w:rsidRDefault="00E05934" w:rsidP="00551A13">
                      <w:pPr>
                        <w:jc w:val="center"/>
                        <w:rPr>
                          <w:rFonts w:ascii="Arial" w:hAnsi="Arial"/>
                        </w:rPr>
                      </w:pPr>
                    </w:p>
                    <w:p w:rsidR="00E05934" w:rsidRDefault="00E05934" w:rsidP="00551A13">
                      <w:pPr>
                        <w:jc w:val="center"/>
                        <w:rPr>
                          <w:rFonts w:ascii="Arial" w:hAnsi="Arial"/>
                        </w:rPr>
                      </w:pPr>
                    </w:p>
                    <w:p w:rsidR="00E05934" w:rsidRDefault="00E05934" w:rsidP="00551A13">
                      <w:pPr>
                        <w:jc w:val="center"/>
                        <w:rPr>
                          <w:rFonts w:ascii="Arial" w:hAnsi="Arial"/>
                        </w:rPr>
                      </w:pPr>
                    </w:p>
                    <w:p w:rsidR="00E05934" w:rsidRDefault="00E05934" w:rsidP="00551A13">
                      <w:pPr>
                        <w:jc w:val="center"/>
                        <w:rPr>
                          <w:sz w:val="22"/>
                          <w:szCs w:val="22"/>
                        </w:rPr>
                      </w:pPr>
                      <w:r>
                        <w:rPr>
                          <w:rFonts w:ascii="Arial" w:hAnsi="Arial"/>
                        </w:rPr>
                        <w:t xml:space="preserve">Everyone in the kitchen needs to understand these new diets. </w:t>
                      </w:r>
                      <w:r>
                        <w:rPr>
                          <w:sz w:val="22"/>
                          <w:szCs w:val="22"/>
                        </w:rPr>
                        <w:br/>
                      </w:r>
                    </w:p>
                    <w:p w:rsidR="00E05934" w:rsidRDefault="00E05934" w:rsidP="00551A13">
                      <w:pPr>
                        <w:jc w:val="center"/>
                        <w:rPr>
                          <w:sz w:val="22"/>
                          <w:szCs w:val="22"/>
                        </w:rPr>
                      </w:pPr>
                    </w:p>
                    <w:p w:rsidR="00E05934" w:rsidRDefault="00E05934" w:rsidP="00551A13">
                      <w:pPr>
                        <w:jc w:val="center"/>
                        <w:rPr>
                          <w:sz w:val="22"/>
                          <w:szCs w:val="22"/>
                        </w:rPr>
                      </w:pPr>
                    </w:p>
                    <w:p w:rsidR="00E05934" w:rsidRDefault="00E05934" w:rsidP="00551A13">
                      <w:pPr>
                        <w:jc w:val="center"/>
                        <w:rPr>
                          <w:sz w:val="22"/>
                          <w:szCs w:val="22"/>
                        </w:rPr>
                      </w:pPr>
                    </w:p>
                    <w:p w:rsidR="00E05934" w:rsidRDefault="00E05934" w:rsidP="00551A13">
                      <w:pPr>
                        <w:jc w:val="center"/>
                        <w:rPr>
                          <w:sz w:val="22"/>
                          <w:szCs w:val="22"/>
                        </w:rPr>
                      </w:pPr>
                    </w:p>
                    <w:p w:rsidR="00E05934" w:rsidRDefault="00E05934" w:rsidP="00551A13">
                      <w:pPr>
                        <w:jc w:val="center"/>
                        <w:rPr>
                          <w:sz w:val="22"/>
                          <w:szCs w:val="22"/>
                        </w:rPr>
                      </w:pPr>
                    </w:p>
                    <w:p w:rsidR="00E05934" w:rsidRDefault="00E05934" w:rsidP="00551A13">
                      <w:pPr>
                        <w:jc w:val="center"/>
                        <w:rPr>
                          <w:sz w:val="22"/>
                          <w:szCs w:val="22"/>
                        </w:rPr>
                      </w:pPr>
                    </w:p>
                    <w:p w:rsidR="00E05934" w:rsidRDefault="00E05934" w:rsidP="00551A13">
                      <w:pPr>
                        <w:jc w:val="center"/>
                        <w:rPr>
                          <w:sz w:val="22"/>
                          <w:szCs w:val="22"/>
                        </w:rPr>
                      </w:pPr>
                    </w:p>
                    <w:p w:rsidR="00E05934" w:rsidRDefault="00E05934" w:rsidP="00551A13">
                      <w:pPr>
                        <w:jc w:val="center"/>
                        <w:rPr>
                          <w:sz w:val="22"/>
                          <w:szCs w:val="22"/>
                        </w:rPr>
                      </w:pPr>
                    </w:p>
                    <w:p w:rsidR="00E05934" w:rsidRDefault="00E05934" w:rsidP="00551A13">
                      <w:pPr>
                        <w:jc w:val="center"/>
                        <w:rPr>
                          <w:sz w:val="22"/>
                          <w:szCs w:val="22"/>
                        </w:rPr>
                      </w:pPr>
                      <w:r>
                        <w:rPr>
                          <w:sz w:val="22"/>
                          <w:szCs w:val="22"/>
                        </w:rPr>
                        <w:t>These diets will be implemented ______________</w:t>
                      </w:r>
                    </w:p>
                    <w:p w:rsidR="00E05934" w:rsidRDefault="00E05934" w:rsidP="00551A13">
                      <w:pPr>
                        <w:jc w:val="center"/>
                        <w:rPr>
                          <w:sz w:val="22"/>
                          <w:szCs w:val="22"/>
                        </w:rPr>
                      </w:pPr>
                    </w:p>
                  </w:txbxContent>
                </v:textbox>
              </v:shape>
            </w:pict>
          </mc:Fallback>
        </mc:AlternateContent>
      </w:r>
    </w:p>
    <w:tbl>
      <w:tblPr>
        <w:tblpPr w:leftFromText="180" w:rightFromText="180" w:vertAnchor="text" w:horzAnchor="page" w:tblpX="920" w:tblpY="-33"/>
        <w:tblOverlap w:val="never"/>
        <w:tblW w:w="10263" w:type="dxa"/>
        <w:tblCellMar>
          <w:left w:w="0" w:type="dxa"/>
          <w:right w:w="0" w:type="dxa"/>
        </w:tblCellMar>
        <w:tblLook w:val="04A0" w:firstRow="1" w:lastRow="0" w:firstColumn="1" w:lastColumn="0" w:noHBand="0" w:noVBand="1"/>
      </w:tblPr>
      <w:tblGrid>
        <w:gridCol w:w="5302"/>
        <w:gridCol w:w="4961"/>
      </w:tblGrid>
      <w:tr w:rsidR="0047121E" w:rsidRPr="005F4CAD" w:rsidTr="0047121E">
        <w:trPr>
          <w:trHeight w:val="858"/>
        </w:trPr>
        <w:tc>
          <w:tcPr>
            <w:tcW w:w="10263" w:type="dxa"/>
            <w:gridSpan w:val="2"/>
            <w:tcBorders>
              <w:top w:val="single" w:sz="8" w:space="0" w:color="000000"/>
              <w:left w:val="single" w:sz="8" w:space="0" w:color="000000"/>
              <w:bottom w:val="single" w:sz="8" w:space="0" w:color="000000"/>
              <w:right w:val="single" w:sz="4" w:space="0" w:color="auto"/>
            </w:tcBorders>
            <w:tcMar>
              <w:top w:w="58" w:type="dxa"/>
              <w:left w:w="58" w:type="dxa"/>
              <w:bottom w:w="58" w:type="dxa"/>
              <w:right w:w="58" w:type="dxa"/>
            </w:tcMar>
            <w:vAlign w:val="center"/>
          </w:tcPr>
          <w:p w:rsidR="0047121E" w:rsidRPr="00403F10" w:rsidRDefault="0047121E" w:rsidP="0047121E">
            <w:pPr>
              <w:spacing w:before="240"/>
              <w:jc w:val="center"/>
              <w:rPr>
                <w:rFonts w:ascii="Arial" w:hAnsi="Arial"/>
                <w:b/>
                <w:bCs/>
                <w:sz w:val="40"/>
                <w:szCs w:val="40"/>
              </w:rPr>
            </w:pPr>
            <w:r>
              <w:rPr>
                <w:rFonts w:ascii="Arial" w:hAnsi="Arial"/>
                <w:b/>
                <w:bCs/>
                <w:sz w:val="40"/>
                <w:szCs w:val="40"/>
              </w:rPr>
              <w:t>Upcoming Changes in Thick Liquids:</w:t>
            </w:r>
          </w:p>
        </w:tc>
      </w:tr>
      <w:tr w:rsidR="0047121E" w:rsidRPr="005F4CAD" w:rsidTr="0047121E">
        <w:trPr>
          <w:trHeight w:val="858"/>
        </w:trPr>
        <w:tc>
          <w:tcPr>
            <w:tcW w:w="530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rsidR="0047121E" w:rsidRPr="005F4CAD" w:rsidRDefault="0047121E" w:rsidP="0047121E">
            <w:pPr>
              <w:spacing w:before="240"/>
              <w:jc w:val="center"/>
              <w:rPr>
                <w:rFonts w:ascii="Arial" w:hAnsi="Arial"/>
                <w:b/>
                <w:bCs/>
                <w:sz w:val="40"/>
                <w:szCs w:val="40"/>
              </w:rPr>
            </w:pPr>
            <w:r>
              <w:rPr>
                <w:rFonts w:ascii="Arial" w:hAnsi="Arial"/>
                <w:b/>
                <w:bCs/>
                <w:sz w:val="40"/>
                <w:szCs w:val="40"/>
              </w:rPr>
              <w:t>New Diet Terms</w:t>
            </w:r>
          </w:p>
        </w:tc>
        <w:tc>
          <w:tcPr>
            <w:tcW w:w="4961" w:type="dxa"/>
            <w:tcBorders>
              <w:top w:val="single" w:sz="8" w:space="0" w:color="000000"/>
              <w:left w:val="single" w:sz="8" w:space="0" w:color="000000"/>
              <w:bottom w:val="single" w:sz="8" w:space="0" w:color="000000"/>
              <w:right w:val="single" w:sz="4" w:space="0" w:color="auto"/>
            </w:tcBorders>
            <w:tcMar>
              <w:top w:w="58" w:type="dxa"/>
              <w:left w:w="58" w:type="dxa"/>
              <w:bottom w:w="58" w:type="dxa"/>
              <w:right w:w="58" w:type="dxa"/>
            </w:tcMar>
            <w:vAlign w:val="center"/>
          </w:tcPr>
          <w:p w:rsidR="0047121E" w:rsidRPr="005F4CAD" w:rsidRDefault="0047121E" w:rsidP="0047121E">
            <w:pPr>
              <w:spacing w:before="240"/>
              <w:jc w:val="center"/>
              <w:rPr>
                <w:rFonts w:ascii="Arial" w:hAnsi="Arial"/>
                <w:b/>
                <w:bCs/>
                <w:sz w:val="40"/>
                <w:szCs w:val="40"/>
              </w:rPr>
            </w:pPr>
            <w:r>
              <w:rPr>
                <w:rFonts w:ascii="Arial" w:hAnsi="Arial"/>
                <w:b/>
                <w:bCs/>
                <w:sz w:val="40"/>
                <w:szCs w:val="40"/>
              </w:rPr>
              <w:t>Current Diet Terms</w:t>
            </w:r>
          </w:p>
        </w:tc>
      </w:tr>
      <w:tr w:rsidR="0047121E" w:rsidRPr="008B38D5" w:rsidTr="0047121E">
        <w:trPr>
          <w:trHeight w:val="738"/>
        </w:trPr>
        <w:tc>
          <w:tcPr>
            <w:tcW w:w="5302" w:type="dxa"/>
            <w:tcBorders>
              <w:top w:val="single" w:sz="8" w:space="0" w:color="000000"/>
              <w:left w:val="single" w:sz="8" w:space="0" w:color="000000"/>
              <w:bottom w:val="single" w:sz="8" w:space="0" w:color="000000"/>
              <w:right w:val="single" w:sz="8" w:space="0" w:color="000000"/>
            </w:tcBorders>
            <w:shd w:val="clear" w:color="auto" w:fill="FF40FF"/>
            <w:tcMar>
              <w:top w:w="58" w:type="dxa"/>
              <w:left w:w="58" w:type="dxa"/>
              <w:bottom w:w="58" w:type="dxa"/>
              <w:right w:w="58" w:type="dxa"/>
            </w:tcMar>
            <w:vAlign w:val="center"/>
          </w:tcPr>
          <w:p w:rsidR="0047121E" w:rsidRPr="005424CF" w:rsidRDefault="0047121E" w:rsidP="0047121E">
            <w:pPr>
              <w:jc w:val="center"/>
              <w:rPr>
                <w:rFonts w:ascii="Arial" w:hAnsi="Arial"/>
                <w:b/>
                <w:bCs/>
                <w:sz w:val="36"/>
                <w:szCs w:val="36"/>
              </w:rPr>
            </w:pPr>
            <w:r w:rsidRPr="005424CF">
              <w:rPr>
                <w:rFonts w:ascii="Arial" w:hAnsi="Arial"/>
                <w:b/>
                <w:bCs/>
                <w:sz w:val="36"/>
                <w:szCs w:val="36"/>
              </w:rPr>
              <w:t>MILDLY THICK (2)</w:t>
            </w:r>
          </w:p>
        </w:tc>
        <w:tc>
          <w:tcPr>
            <w:tcW w:w="4961" w:type="dxa"/>
            <w:tcBorders>
              <w:top w:val="single" w:sz="8" w:space="0" w:color="000000"/>
              <w:left w:val="single" w:sz="8" w:space="0" w:color="000000"/>
              <w:bottom w:val="single" w:sz="8" w:space="0" w:color="000000"/>
              <w:right w:val="single" w:sz="8" w:space="0" w:color="000000"/>
            </w:tcBorders>
            <w:shd w:val="clear" w:color="auto" w:fill="FF40FF"/>
            <w:tcMar>
              <w:top w:w="58" w:type="dxa"/>
              <w:left w:w="58" w:type="dxa"/>
              <w:bottom w:w="58" w:type="dxa"/>
              <w:right w:w="58" w:type="dxa"/>
            </w:tcMar>
            <w:vAlign w:val="center"/>
          </w:tcPr>
          <w:p w:rsidR="0047121E" w:rsidRPr="008B38D5" w:rsidRDefault="0047121E" w:rsidP="0047121E">
            <w:pPr>
              <w:jc w:val="center"/>
              <w:rPr>
                <w:rFonts w:ascii="Arial" w:hAnsi="Arial"/>
                <w:sz w:val="36"/>
                <w:szCs w:val="36"/>
              </w:rPr>
            </w:pPr>
            <w:r>
              <w:rPr>
                <w:rFonts w:ascii="Arial" w:hAnsi="Arial"/>
                <w:sz w:val="36"/>
                <w:szCs w:val="36"/>
              </w:rPr>
              <w:t>Nectar Thick</w:t>
            </w:r>
          </w:p>
        </w:tc>
      </w:tr>
      <w:tr w:rsidR="0047121E" w:rsidRPr="005F4CAD" w:rsidTr="0047121E">
        <w:trPr>
          <w:trHeight w:val="777"/>
        </w:trPr>
        <w:tc>
          <w:tcPr>
            <w:tcW w:w="5302" w:type="dxa"/>
            <w:tcBorders>
              <w:top w:val="single" w:sz="8" w:space="0" w:color="000000"/>
              <w:left w:val="single" w:sz="8" w:space="0" w:color="000000"/>
              <w:bottom w:val="single" w:sz="8" w:space="0" w:color="000000"/>
              <w:right w:val="single" w:sz="8" w:space="0" w:color="000000"/>
            </w:tcBorders>
            <w:shd w:val="clear" w:color="auto" w:fill="FFFF00"/>
            <w:tcMar>
              <w:top w:w="58" w:type="dxa"/>
              <w:left w:w="58" w:type="dxa"/>
              <w:bottom w:w="58" w:type="dxa"/>
              <w:right w:w="58" w:type="dxa"/>
            </w:tcMar>
            <w:vAlign w:val="center"/>
          </w:tcPr>
          <w:p w:rsidR="0047121E" w:rsidRPr="005424CF" w:rsidRDefault="000A45BD" w:rsidP="0047121E">
            <w:pPr>
              <w:jc w:val="center"/>
              <w:rPr>
                <w:rFonts w:ascii="Arial" w:hAnsi="Arial"/>
                <w:b/>
                <w:bCs/>
                <w:sz w:val="36"/>
                <w:szCs w:val="36"/>
                <w:highlight w:val="yellow"/>
              </w:rPr>
            </w:pPr>
            <w:r>
              <w:rPr>
                <w:rFonts w:ascii="Arial" w:hAnsi="Arial"/>
                <w:b/>
                <w:bCs/>
                <w:sz w:val="36"/>
                <w:szCs w:val="36"/>
                <w:highlight w:val="yellow"/>
              </w:rPr>
              <w:t>MODERATELY</w:t>
            </w:r>
            <w:r w:rsidR="0047121E" w:rsidRPr="005424CF">
              <w:rPr>
                <w:rFonts w:ascii="Arial" w:hAnsi="Arial"/>
                <w:b/>
                <w:bCs/>
                <w:sz w:val="36"/>
                <w:szCs w:val="36"/>
                <w:highlight w:val="yellow"/>
              </w:rPr>
              <w:t xml:space="preserve"> THICK (3)</w:t>
            </w:r>
          </w:p>
        </w:tc>
        <w:tc>
          <w:tcPr>
            <w:tcW w:w="4961" w:type="dxa"/>
            <w:tcBorders>
              <w:top w:val="single" w:sz="8" w:space="0" w:color="000000"/>
              <w:left w:val="single" w:sz="8" w:space="0" w:color="000000"/>
              <w:bottom w:val="single" w:sz="8" w:space="0" w:color="000000"/>
              <w:right w:val="single" w:sz="8" w:space="0" w:color="000000"/>
            </w:tcBorders>
            <w:shd w:val="clear" w:color="auto" w:fill="FFFF00"/>
            <w:tcMar>
              <w:top w:w="58" w:type="dxa"/>
              <w:left w:w="58" w:type="dxa"/>
              <w:bottom w:w="58" w:type="dxa"/>
              <w:right w:w="58" w:type="dxa"/>
            </w:tcMar>
            <w:vAlign w:val="center"/>
          </w:tcPr>
          <w:p w:rsidR="0047121E" w:rsidRPr="00F71620" w:rsidRDefault="0047121E" w:rsidP="0047121E">
            <w:pPr>
              <w:jc w:val="center"/>
              <w:rPr>
                <w:rFonts w:ascii="Arial" w:hAnsi="Arial"/>
                <w:sz w:val="36"/>
                <w:szCs w:val="36"/>
                <w:highlight w:val="yellow"/>
              </w:rPr>
            </w:pPr>
            <w:r>
              <w:rPr>
                <w:rFonts w:ascii="Arial" w:hAnsi="Arial"/>
                <w:sz w:val="36"/>
                <w:szCs w:val="36"/>
                <w:highlight w:val="yellow"/>
              </w:rPr>
              <w:t>Honey Thick</w:t>
            </w:r>
          </w:p>
        </w:tc>
      </w:tr>
    </w:tbl>
    <w:p w:rsidR="00D93474" w:rsidRPr="00DD0C3B" w:rsidRDefault="00D93474" w:rsidP="00D93474">
      <w:pPr>
        <w:rPr>
          <w:sz w:val="22"/>
          <w:szCs w:val="22"/>
        </w:rPr>
      </w:pPr>
    </w:p>
    <w:p w:rsidR="00D93474" w:rsidRPr="00DD0C3B" w:rsidRDefault="00D93474" w:rsidP="00D93474">
      <w:pPr>
        <w:rPr>
          <w:sz w:val="22"/>
          <w:szCs w:val="22"/>
        </w:rPr>
      </w:pPr>
    </w:p>
    <w:p w:rsidR="00D93474" w:rsidRPr="00DD0C3B" w:rsidRDefault="00D93474" w:rsidP="00D93474">
      <w:pPr>
        <w:rPr>
          <w:sz w:val="22"/>
          <w:szCs w:val="22"/>
        </w:rPr>
      </w:pPr>
    </w:p>
    <w:p w:rsidR="00D93474" w:rsidRPr="00DD0C3B" w:rsidRDefault="00D93474" w:rsidP="00D93474">
      <w:pPr>
        <w:rPr>
          <w:sz w:val="22"/>
          <w:szCs w:val="22"/>
        </w:rPr>
      </w:pPr>
    </w:p>
    <w:p w:rsidR="00D93474" w:rsidRDefault="00D93474" w:rsidP="00D93474">
      <w:pPr>
        <w:rPr>
          <w:sz w:val="22"/>
          <w:szCs w:val="22"/>
        </w:rPr>
      </w:pPr>
    </w:p>
    <w:p w:rsidR="00D93474" w:rsidRDefault="00D93474" w:rsidP="00D93474">
      <w:pPr>
        <w:rPr>
          <w:rFonts w:ascii="Times New Roman" w:hAnsi="Times New Roman" w:cs="Times New Roman"/>
        </w:rPr>
      </w:pPr>
    </w:p>
    <w:p w:rsidR="00D93474" w:rsidRDefault="00D93474" w:rsidP="00D93474">
      <w:pPr>
        <w:rPr>
          <w:sz w:val="22"/>
          <w:szCs w:val="22"/>
        </w:rPr>
      </w:pPr>
    </w:p>
    <w:p w:rsidR="00D93474" w:rsidRDefault="00D93474" w:rsidP="00D93474">
      <w:pPr>
        <w:tabs>
          <w:tab w:val="left" w:pos="242"/>
        </w:tabs>
        <w:rPr>
          <w:sz w:val="22"/>
          <w:szCs w:val="22"/>
        </w:rPr>
      </w:pPr>
    </w:p>
    <w:p w:rsidR="00D93474" w:rsidRDefault="00D93474" w:rsidP="00D93474">
      <w:pPr>
        <w:rPr>
          <w:sz w:val="22"/>
          <w:szCs w:val="22"/>
        </w:rPr>
      </w:pPr>
    </w:p>
    <w:p w:rsidR="00D93474" w:rsidRDefault="00D93474" w:rsidP="00D93474">
      <w:pPr>
        <w:rPr>
          <w:sz w:val="22"/>
          <w:szCs w:val="22"/>
        </w:rPr>
      </w:pPr>
    </w:p>
    <w:p w:rsidR="00D93474" w:rsidRPr="00DD0C3B" w:rsidRDefault="000A45BD" w:rsidP="00D93474">
      <w:pPr>
        <w:rPr>
          <w:sz w:val="22"/>
          <w:szCs w:val="22"/>
        </w:rPr>
      </w:pPr>
      <w:r>
        <w:rPr>
          <w:noProof/>
          <w:lang w:eastAsia="en-US"/>
        </w:rPr>
        <mc:AlternateContent>
          <mc:Choice Requires="wps">
            <w:drawing>
              <wp:anchor distT="36576" distB="36576" distL="36576" distR="36576" simplePos="0" relativeHeight="251678208" behindDoc="0" locked="0" layoutInCell="1" allowOverlap="1" wp14:anchorId="05326D8E" wp14:editId="18DAFEB6">
                <wp:simplePos x="0" y="0"/>
                <wp:positionH relativeFrom="column">
                  <wp:posOffset>-61302</wp:posOffset>
                </wp:positionH>
                <wp:positionV relativeFrom="paragraph">
                  <wp:posOffset>52217</wp:posOffset>
                </wp:positionV>
                <wp:extent cx="6927850" cy="2379273"/>
                <wp:effectExtent l="0" t="0" r="31750" b="3429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0" cy="2379273"/>
                        </a:xfrm>
                        <a:prstGeom prst="rect">
                          <a:avLst/>
                        </a:prstGeom>
                        <a:noFill/>
                        <a:ln w="12700">
                          <a:solidFill>
                            <a:srgbClr val="00B05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rsidR="00E05934" w:rsidRPr="00F71620" w:rsidRDefault="00E05934" w:rsidP="000A45BD">
                            <w:pPr>
                              <w:jc w:val="center"/>
                              <w:rPr>
                                <w:rFonts w:ascii="Arial" w:hAnsi="Arial"/>
                                <w:b/>
                                <w:bCs/>
                                <w:sz w:val="28"/>
                                <w:szCs w:val="28"/>
                              </w:rPr>
                            </w:pPr>
                            <w:r>
                              <w:rPr>
                                <w:rFonts w:ascii="Arial" w:hAnsi="Arial"/>
                                <w:b/>
                                <w:bCs/>
                                <w:sz w:val="40"/>
                                <w:szCs w:val="40"/>
                              </w:rPr>
                              <w:t>NOTES:</w:t>
                            </w:r>
                            <w:r w:rsidRPr="00F71620">
                              <w:rPr>
                                <w:rFonts w:ascii="Arial" w:hAnsi="Arial"/>
                                <w:sz w:val="36"/>
                                <w:szCs w:val="36"/>
                              </w:rPr>
                              <w:t xml:space="preserve"> </w:t>
                            </w:r>
                            <w:r w:rsidRPr="00F71620">
                              <w:rPr>
                                <w:rFonts w:ascii="Arial" w:hAnsi="Arial"/>
                                <w:sz w:val="36"/>
                                <w:szCs w:val="36"/>
                              </w:rPr>
                              <w:br/>
                            </w:r>
                          </w:p>
                          <w:p w:rsidR="00E05934" w:rsidRDefault="00E05934" w:rsidP="000A45BD">
                            <w:pPr>
                              <w:pStyle w:val="ListParagraph"/>
                              <w:numPr>
                                <w:ilvl w:val="0"/>
                                <w:numId w:val="41"/>
                              </w:numPr>
                              <w:rPr>
                                <w:rFonts w:ascii="Arial" w:hAnsi="Arial"/>
                                <w:sz w:val="28"/>
                                <w:szCs w:val="28"/>
                              </w:rPr>
                            </w:pPr>
                            <w:r w:rsidRPr="000A45BD">
                              <w:rPr>
                                <w:rFonts w:ascii="Arial" w:hAnsi="Arial"/>
                                <w:sz w:val="28"/>
                                <w:szCs w:val="28"/>
                              </w:rPr>
                              <w:t>Change</w:t>
                            </w:r>
                            <w:r>
                              <w:rPr>
                                <w:rFonts w:ascii="Arial" w:hAnsi="Arial"/>
                                <w:sz w:val="28"/>
                                <w:szCs w:val="28"/>
                              </w:rPr>
                              <w:t xml:space="preserve">s will be phased in, </w:t>
                            </w:r>
                            <w:r w:rsidRPr="000A45BD">
                              <w:rPr>
                                <w:rFonts w:ascii="Arial" w:hAnsi="Arial"/>
                                <w:sz w:val="28"/>
                                <w:szCs w:val="28"/>
                              </w:rPr>
                              <w:t>with liquid diets in the Spring/Summer of 2019, followed by food texture diets in 2020.</w:t>
                            </w:r>
                          </w:p>
                          <w:p w:rsidR="00E05934" w:rsidRDefault="00E05934" w:rsidP="000A45BD">
                            <w:pPr>
                              <w:pStyle w:val="ListParagraph"/>
                              <w:rPr>
                                <w:rFonts w:ascii="Arial" w:hAnsi="Arial"/>
                                <w:sz w:val="28"/>
                                <w:szCs w:val="28"/>
                              </w:rPr>
                            </w:pPr>
                          </w:p>
                          <w:p w:rsidR="00E05934" w:rsidRPr="000A45BD" w:rsidRDefault="00E05934" w:rsidP="000A45BD">
                            <w:pPr>
                              <w:pStyle w:val="ListParagraph"/>
                              <w:numPr>
                                <w:ilvl w:val="0"/>
                                <w:numId w:val="41"/>
                              </w:numPr>
                              <w:rPr>
                                <w:rFonts w:asciiTheme="minorBidi" w:hAnsiTheme="minorBidi" w:cstheme="minorBidi"/>
                                <w:i/>
                                <w:iCs/>
                                <w:sz w:val="28"/>
                                <w:szCs w:val="28"/>
                              </w:rPr>
                            </w:pPr>
                            <w:r w:rsidRPr="000A45BD">
                              <w:rPr>
                                <w:rFonts w:asciiTheme="minorBidi" w:hAnsiTheme="minorBidi" w:cstheme="minorBidi"/>
                                <w:color w:val="000000"/>
                                <w:sz w:val="28"/>
                                <w:szCs w:val="28"/>
                              </w:rPr>
                              <w:t xml:space="preserve">There is a range of thicknesses within each category. The products in some categories may be </w:t>
                            </w:r>
                            <w:r w:rsidRPr="000A45BD">
                              <w:rPr>
                                <w:rFonts w:asciiTheme="minorBidi" w:hAnsiTheme="minorBidi" w:cstheme="minorBidi"/>
                                <w:i/>
                                <w:iCs/>
                                <w:color w:val="000000"/>
                                <w:sz w:val="28"/>
                                <w:szCs w:val="28"/>
                              </w:rPr>
                              <w:t>slightly</w:t>
                            </w:r>
                            <w:r w:rsidRPr="000A45BD">
                              <w:rPr>
                                <w:rFonts w:asciiTheme="minorBidi" w:hAnsiTheme="minorBidi" w:cstheme="minorBidi"/>
                                <w:color w:val="000000"/>
                                <w:sz w:val="28"/>
                                <w:szCs w:val="28"/>
                              </w:rPr>
                              <w:t xml:space="preserve"> thinner than current products.</w:t>
                            </w:r>
                            <w:r w:rsidRPr="000A45BD">
                              <w:rPr>
                                <w:rFonts w:asciiTheme="minorBidi" w:hAnsiTheme="minorBidi" w:cstheme="minorBidi"/>
                                <w:i/>
                                <w:iCs/>
                                <w:color w:val="FF0000"/>
                                <w:sz w:val="28"/>
                                <w:szCs w:val="28"/>
                              </w:rPr>
                              <w:t xml:space="preserve">                          </w:t>
                            </w:r>
                          </w:p>
                          <w:p w:rsidR="00E05934" w:rsidRPr="000A45BD" w:rsidRDefault="00E05934" w:rsidP="000A45BD">
                            <w:pPr>
                              <w:rPr>
                                <w:rFonts w:ascii="Arial" w:hAnsi="Arial"/>
                                <w:b/>
                                <w:bCs/>
                                <w:sz w:val="28"/>
                                <w:szCs w:val="28"/>
                              </w:rPr>
                            </w:pPr>
                          </w:p>
                          <w:p w:rsidR="00E05934" w:rsidRPr="000A45BD" w:rsidRDefault="00E05934" w:rsidP="000A45BD">
                            <w:pPr>
                              <w:pStyle w:val="ListParagraph"/>
                              <w:numPr>
                                <w:ilvl w:val="0"/>
                                <w:numId w:val="41"/>
                              </w:numPr>
                              <w:rPr>
                                <w:rFonts w:ascii="Arial" w:hAnsi="Arial"/>
                                <w:b/>
                                <w:bCs/>
                                <w:i/>
                                <w:iCs/>
                                <w:color w:val="000000" w:themeColor="text1"/>
                                <w:sz w:val="28"/>
                                <w:szCs w:val="28"/>
                              </w:rPr>
                            </w:pPr>
                            <w:r w:rsidRPr="000A45BD">
                              <w:rPr>
                                <w:rFonts w:ascii="Arial" w:hAnsi="Arial"/>
                                <w:b/>
                                <w:bCs/>
                                <w:i/>
                                <w:iCs/>
                                <w:color w:val="000000" w:themeColor="text1"/>
                                <w:sz w:val="28"/>
                                <w:szCs w:val="28"/>
                              </w:rPr>
                              <w:t xml:space="preserve">During transition, both new and current terms will be used for ease of communication. (Eg. Mildly/Nectar Thick) </w:t>
                            </w:r>
                          </w:p>
                          <w:p w:rsidR="00E05934" w:rsidRPr="000A45BD" w:rsidRDefault="00E05934" w:rsidP="000A45BD">
                            <w:pPr>
                              <w:rPr>
                                <w:rFonts w:asciiTheme="minorBidi" w:hAnsiTheme="minorBidi" w:cstheme="minorBidi"/>
                                <w:i/>
                                <w:iCs/>
                                <w:color w:val="FF0000"/>
                                <w:sz w:val="28"/>
                                <w:szCs w:val="28"/>
                              </w:rPr>
                            </w:pPr>
                          </w:p>
                          <w:p w:rsidR="00E05934" w:rsidRPr="00002E99" w:rsidRDefault="00E05934" w:rsidP="000A45BD">
                            <w:pPr>
                              <w:jc w:val="center"/>
                              <w:rPr>
                                <w:rFonts w:ascii="Arial" w:hAnsi="Arial"/>
                                <w:i/>
                                <w:iCs/>
                                <w:sz w:val="28"/>
                                <w:szCs w:val="28"/>
                              </w:rPr>
                            </w:pPr>
                          </w:p>
                          <w:p w:rsidR="00E05934" w:rsidRPr="00002E99" w:rsidRDefault="00E05934" w:rsidP="000A45BD">
                            <w:pPr>
                              <w:jc w:val="center"/>
                              <w:rPr>
                                <w:rFonts w:ascii="Arial" w:hAnsi="Arial"/>
                                <w:i/>
                                <w:iCs/>
                              </w:rPr>
                            </w:pPr>
                          </w:p>
                          <w:p w:rsidR="00E05934" w:rsidRDefault="00E05934" w:rsidP="000A45BD">
                            <w:pPr>
                              <w:jc w:val="center"/>
                              <w:rPr>
                                <w:rFonts w:ascii="Arial" w:hAnsi="Arial"/>
                              </w:rPr>
                            </w:pPr>
                          </w:p>
                          <w:p w:rsidR="00E05934" w:rsidRDefault="00E05934" w:rsidP="000A45BD">
                            <w:pPr>
                              <w:jc w:val="center"/>
                              <w:rPr>
                                <w:rFonts w:ascii="Arial" w:hAnsi="Arial"/>
                              </w:rPr>
                            </w:pPr>
                          </w:p>
                          <w:p w:rsidR="00E05934" w:rsidRDefault="00E05934" w:rsidP="000A45BD">
                            <w:pPr>
                              <w:jc w:val="center"/>
                              <w:rPr>
                                <w:rFonts w:ascii="Arial" w:hAnsi="Arial"/>
                              </w:rPr>
                            </w:pPr>
                          </w:p>
                          <w:p w:rsidR="00E05934" w:rsidRDefault="00E05934" w:rsidP="000A45BD">
                            <w:pPr>
                              <w:jc w:val="center"/>
                              <w:rPr>
                                <w:rFonts w:ascii="Arial" w:hAnsi="Arial"/>
                              </w:rPr>
                            </w:pPr>
                          </w:p>
                          <w:p w:rsidR="00E05934" w:rsidRDefault="00E05934" w:rsidP="000A45BD">
                            <w:pPr>
                              <w:jc w:val="center"/>
                              <w:rPr>
                                <w:rFonts w:ascii="Arial" w:hAnsi="Arial"/>
                              </w:rPr>
                            </w:pPr>
                          </w:p>
                          <w:p w:rsidR="00E05934" w:rsidRDefault="00E05934" w:rsidP="000A45BD">
                            <w:pPr>
                              <w:jc w:val="center"/>
                              <w:rPr>
                                <w:rFonts w:ascii="Arial" w:hAnsi="Arial"/>
                              </w:rPr>
                            </w:pPr>
                          </w:p>
                          <w:p w:rsidR="00E05934" w:rsidRDefault="00E05934" w:rsidP="000A45BD">
                            <w:pPr>
                              <w:jc w:val="center"/>
                              <w:rPr>
                                <w:rFonts w:ascii="Arial" w:hAnsi="Arial"/>
                              </w:rPr>
                            </w:pPr>
                          </w:p>
                          <w:p w:rsidR="00E05934" w:rsidRDefault="00E05934" w:rsidP="000A45BD">
                            <w:pPr>
                              <w:jc w:val="center"/>
                              <w:rPr>
                                <w:rFonts w:ascii="Arial" w:hAnsi="Arial"/>
                              </w:rPr>
                            </w:pPr>
                          </w:p>
                          <w:p w:rsidR="00E05934" w:rsidRDefault="00E05934" w:rsidP="000A45BD">
                            <w:pPr>
                              <w:jc w:val="center"/>
                              <w:rPr>
                                <w:sz w:val="22"/>
                                <w:szCs w:val="22"/>
                              </w:rPr>
                            </w:pPr>
                            <w:r>
                              <w:rPr>
                                <w:rFonts w:ascii="Arial" w:hAnsi="Arial"/>
                              </w:rPr>
                              <w:t xml:space="preserve">Everyone in the kitchen needs to understand these new diets. </w:t>
                            </w:r>
                            <w:r>
                              <w:rPr>
                                <w:sz w:val="22"/>
                                <w:szCs w:val="22"/>
                              </w:rPr>
                              <w:br/>
                            </w:r>
                          </w:p>
                          <w:p w:rsidR="00E05934" w:rsidRDefault="00E05934" w:rsidP="000A45BD">
                            <w:pPr>
                              <w:jc w:val="center"/>
                              <w:rPr>
                                <w:sz w:val="22"/>
                                <w:szCs w:val="22"/>
                              </w:rPr>
                            </w:pPr>
                          </w:p>
                          <w:p w:rsidR="00E05934" w:rsidRDefault="00E05934" w:rsidP="000A45BD">
                            <w:pPr>
                              <w:jc w:val="center"/>
                              <w:rPr>
                                <w:sz w:val="22"/>
                                <w:szCs w:val="22"/>
                              </w:rPr>
                            </w:pPr>
                          </w:p>
                          <w:p w:rsidR="00E05934" w:rsidRDefault="00E05934" w:rsidP="000A45BD">
                            <w:pPr>
                              <w:jc w:val="center"/>
                              <w:rPr>
                                <w:sz w:val="22"/>
                                <w:szCs w:val="22"/>
                              </w:rPr>
                            </w:pPr>
                          </w:p>
                          <w:p w:rsidR="00E05934" w:rsidRDefault="00E05934" w:rsidP="000A45BD">
                            <w:pPr>
                              <w:jc w:val="center"/>
                              <w:rPr>
                                <w:sz w:val="22"/>
                                <w:szCs w:val="22"/>
                              </w:rPr>
                            </w:pPr>
                          </w:p>
                          <w:p w:rsidR="00E05934" w:rsidRDefault="00E05934" w:rsidP="000A45BD">
                            <w:pPr>
                              <w:jc w:val="center"/>
                              <w:rPr>
                                <w:sz w:val="22"/>
                                <w:szCs w:val="22"/>
                              </w:rPr>
                            </w:pPr>
                          </w:p>
                          <w:p w:rsidR="00E05934" w:rsidRDefault="00E05934" w:rsidP="000A45BD">
                            <w:pPr>
                              <w:jc w:val="center"/>
                              <w:rPr>
                                <w:sz w:val="22"/>
                                <w:szCs w:val="22"/>
                              </w:rPr>
                            </w:pPr>
                          </w:p>
                          <w:p w:rsidR="00E05934" w:rsidRDefault="00E05934" w:rsidP="000A45BD">
                            <w:pPr>
                              <w:jc w:val="center"/>
                              <w:rPr>
                                <w:sz w:val="22"/>
                                <w:szCs w:val="22"/>
                              </w:rPr>
                            </w:pPr>
                          </w:p>
                          <w:p w:rsidR="00E05934" w:rsidRDefault="00E05934" w:rsidP="000A45BD">
                            <w:pPr>
                              <w:jc w:val="center"/>
                              <w:rPr>
                                <w:sz w:val="22"/>
                                <w:szCs w:val="22"/>
                              </w:rPr>
                            </w:pPr>
                          </w:p>
                          <w:p w:rsidR="00E05934" w:rsidRDefault="00E05934" w:rsidP="000A45BD">
                            <w:pPr>
                              <w:jc w:val="center"/>
                              <w:rPr>
                                <w:sz w:val="22"/>
                                <w:szCs w:val="22"/>
                              </w:rPr>
                            </w:pPr>
                            <w:r>
                              <w:rPr>
                                <w:sz w:val="22"/>
                                <w:szCs w:val="22"/>
                              </w:rPr>
                              <w:t>These diets will be implemented ______________</w:t>
                            </w:r>
                          </w:p>
                          <w:p w:rsidR="00E05934" w:rsidRDefault="00E05934" w:rsidP="000A45BD">
                            <w:pPr>
                              <w:jc w:val="center"/>
                              <w:rPr>
                                <w:sz w:val="22"/>
                                <w:szCs w:val="22"/>
                              </w:rPr>
                            </w:pPr>
                          </w:p>
                        </w:txbxContent>
                      </wps:txbx>
                      <wps:bodyPr rot="0" vert="horz" wrap="square" lIns="36576" tIns="36576"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4.85pt;margin-top:4.1pt;width:545.5pt;height:187.35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959GAMAAH8GAAAOAAAAZHJzL2Uyb0RvYy54bWysVd+PozYQfq/U/8HyOwsEAgQte0pIUlW6&#10;/lD3qj47YIJVY1PbWbJX9X/vjNlkk7uXqjoekMcext98883w+OE8SPLCjRVaVTR+iCjhqtGtUMeK&#10;/v5pHxSUWMdUy6RWvKKv3NIPT99/9ziNJV/oXsuWGwJBlC2nsaK9c2MZhrbp+cDsgx65gsNOm4E5&#10;MM0xbA2bIPogw0UUZeGkTTsa3XBrYXc7H9InH7/reON+6TrLHZEVBWzOv41/H/AdPj2y8mjY2Ivm&#10;DQb7HygGJhRceg21ZY6RkxFfhRpEY7TVnXto9BDqrhMN9zlANnH0RTbPPRu5zwXIseOVJvvtwjY/&#10;v/xqiGgruogpUWyAGn3iZ0c2+kxWSM802hK8nkfwc2fYhjL7VO34UTd/WqJ03TN15Gtj9NRz1gK8&#10;GL8Mbz6d41gMcph+0i1cw05O+0DnzgzIHbBBIDqU6fVaGoTSwGa2WuTFEo4aOFskOZiJv4OVl89H&#10;Y90PXA8EFxU1UHsfnr18tA7hsPLigrcpvRdS+vpLRSbAvMijaM5MS9HiKfpZczzU0pAXhhKKNhGg&#10;mKPZW7dBOBCyFENFiwgfdGIl8rFTrV87JuS8BihS4TH3Ep3xgXV2sPT7kLaXz9+raLUrdkUapIts&#10;F6TRdhus93UaZPs4X26TbV1v438QdZyWvWhbrhD4Rcpx+t+k8tZUswivYr5L8I6HvX++5iG8h+FJ&#10;h6zuU1rvl1GeJkWQ58skSJNdFGyKfR2s6zjL8t2m3uy+SGnnabLfJqsr54hKn6Bsz307kYM8md8Y&#10;NEKWLKF6pBWooqSIVis0YGagPrCwhMkjDLvGGUqMdn8I1/tORdFizDumav/MQpRjz2Yd5elqVVzo&#10;mwXmubrCmZm7qAOta33fyHjnFtR0UY5vOeyyud/c+XD2zZ3hXdiOB92+Qg8CbESLkxsWvTafKZlg&#10;ClbU/nVihlMif1TQx0m2zDMYm7eGuTUO3kBOVANhKuouy9rNY/Y0GnHs4ZZ5aii9hr7vhO/Id0SQ&#10;DRow5XxebxMZx+it7b3e/xtP/wIAAP//AwBQSwMEFAAGAAgAAAAhAO5llVHcAAAACQEAAA8AAABk&#10;cnMvZG93bnJldi54bWxMj8FOwzAQRO9I/IO1SNxap4kEaYhTAVLFtU0L5228JIF4HcVuav4e9wTH&#10;0Yxm3pSbYAYx0+R6ywpWywQEcWN1z62C42G7yEE4j6xxsEwKfsjBprq9KbHQ9sJ7mmvfiljCrkAF&#10;nfdjIaVrOjLolnYkjt6nnQz6KKdW6gkvsdwMMk2SB2mw57jQ4UivHTXf9dkoCEecv6Sr3w4h25qd&#10;2728f+Beqfu78PwEwlPwf2G44kd0qCLTyZ5ZOzEoWKwfY1JBnoK42km+ykCcFGR5ugZZlfL/g+oX&#10;AAD//wMAUEsBAi0AFAAGAAgAAAAhALaDOJL+AAAA4QEAABMAAAAAAAAAAAAAAAAAAAAAAFtDb250&#10;ZW50X1R5cGVzXS54bWxQSwECLQAUAAYACAAAACEAOP0h/9YAAACUAQAACwAAAAAAAAAAAAAAAAAv&#10;AQAAX3JlbHMvLnJlbHNQSwECLQAUAAYACAAAACEAxXPefRgDAAB/BgAADgAAAAAAAAAAAAAAAAAu&#10;AgAAZHJzL2Uyb0RvYy54bWxQSwECLQAUAAYACAAAACEA7mWVUdwAAAAJAQAADwAAAAAAAAAAAAAA&#10;AAByBQAAZHJzL2Rvd25yZXYueG1sUEsFBgAAAAAEAAQA8wAAAHsGAAAAAA==&#10;" filled="f" strokecolor="#00b050" strokeweight="1pt">
                <v:shadow color="#ccc" opacity="49150f" offset=".74833mm,.74833mm"/>
                <v:textbox inset="2.88pt,2.88pt,2.88pt,0">
                  <w:txbxContent>
                    <w:p w:rsidR="00E05934" w:rsidRPr="00F71620" w:rsidRDefault="00E05934" w:rsidP="000A45BD">
                      <w:pPr>
                        <w:jc w:val="center"/>
                        <w:rPr>
                          <w:rFonts w:ascii="Arial" w:hAnsi="Arial"/>
                          <w:b/>
                          <w:bCs/>
                          <w:sz w:val="28"/>
                          <w:szCs w:val="28"/>
                        </w:rPr>
                      </w:pPr>
                      <w:r>
                        <w:rPr>
                          <w:rFonts w:ascii="Arial" w:hAnsi="Arial"/>
                          <w:b/>
                          <w:bCs/>
                          <w:sz w:val="40"/>
                          <w:szCs w:val="40"/>
                        </w:rPr>
                        <w:t>NOTES:</w:t>
                      </w:r>
                      <w:r w:rsidRPr="00F71620">
                        <w:rPr>
                          <w:rFonts w:ascii="Arial" w:hAnsi="Arial"/>
                          <w:sz w:val="36"/>
                          <w:szCs w:val="36"/>
                        </w:rPr>
                        <w:t xml:space="preserve"> </w:t>
                      </w:r>
                      <w:r w:rsidRPr="00F71620">
                        <w:rPr>
                          <w:rFonts w:ascii="Arial" w:hAnsi="Arial"/>
                          <w:sz w:val="36"/>
                          <w:szCs w:val="36"/>
                        </w:rPr>
                        <w:br/>
                      </w:r>
                    </w:p>
                    <w:p w:rsidR="00E05934" w:rsidRDefault="00E05934" w:rsidP="000A45BD">
                      <w:pPr>
                        <w:pStyle w:val="ListParagraph"/>
                        <w:numPr>
                          <w:ilvl w:val="0"/>
                          <w:numId w:val="41"/>
                        </w:numPr>
                        <w:rPr>
                          <w:rFonts w:ascii="Arial" w:hAnsi="Arial"/>
                          <w:sz w:val="28"/>
                          <w:szCs w:val="28"/>
                        </w:rPr>
                      </w:pPr>
                      <w:r w:rsidRPr="000A45BD">
                        <w:rPr>
                          <w:rFonts w:ascii="Arial" w:hAnsi="Arial"/>
                          <w:sz w:val="28"/>
                          <w:szCs w:val="28"/>
                        </w:rPr>
                        <w:t>Change</w:t>
                      </w:r>
                      <w:r>
                        <w:rPr>
                          <w:rFonts w:ascii="Arial" w:hAnsi="Arial"/>
                          <w:sz w:val="28"/>
                          <w:szCs w:val="28"/>
                        </w:rPr>
                        <w:t xml:space="preserve">s will be phased in, </w:t>
                      </w:r>
                      <w:r w:rsidRPr="000A45BD">
                        <w:rPr>
                          <w:rFonts w:ascii="Arial" w:hAnsi="Arial"/>
                          <w:sz w:val="28"/>
                          <w:szCs w:val="28"/>
                        </w:rPr>
                        <w:t>with liquid diets in the Spring/Summer of 2019, followed by food texture diets in 2020.</w:t>
                      </w:r>
                    </w:p>
                    <w:p w:rsidR="00E05934" w:rsidRDefault="00E05934" w:rsidP="000A45BD">
                      <w:pPr>
                        <w:pStyle w:val="ListParagraph"/>
                        <w:rPr>
                          <w:rFonts w:ascii="Arial" w:hAnsi="Arial"/>
                          <w:sz w:val="28"/>
                          <w:szCs w:val="28"/>
                        </w:rPr>
                      </w:pPr>
                    </w:p>
                    <w:p w:rsidR="00E05934" w:rsidRPr="000A45BD" w:rsidRDefault="00E05934" w:rsidP="000A45BD">
                      <w:pPr>
                        <w:pStyle w:val="ListParagraph"/>
                        <w:numPr>
                          <w:ilvl w:val="0"/>
                          <w:numId w:val="41"/>
                        </w:numPr>
                        <w:rPr>
                          <w:rFonts w:asciiTheme="minorBidi" w:hAnsiTheme="minorBidi" w:cstheme="minorBidi"/>
                          <w:i/>
                          <w:iCs/>
                          <w:sz w:val="28"/>
                          <w:szCs w:val="28"/>
                        </w:rPr>
                      </w:pPr>
                      <w:r w:rsidRPr="000A45BD">
                        <w:rPr>
                          <w:rFonts w:asciiTheme="minorBidi" w:hAnsiTheme="minorBidi" w:cstheme="minorBidi"/>
                          <w:color w:val="000000"/>
                          <w:sz w:val="28"/>
                          <w:szCs w:val="28"/>
                        </w:rPr>
                        <w:t xml:space="preserve">There is a range of thicknesses within each category. The products in some categories may be </w:t>
                      </w:r>
                      <w:r w:rsidRPr="000A45BD">
                        <w:rPr>
                          <w:rFonts w:asciiTheme="minorBidi" w:hAnsiTheme="minorBidi" w:cstheme="minorBidi"/>
                          <w:i/>
                          <w:iCs/>
                          <w:color w:val="000000"/>
                          <w:sz w:val="28"/>
                          <w:szCs w:val="28"/>
                        </w:rPr>
                        <w:t>slightly</w:t>
                      </w:r>
                      <w:r w:rsidRPr="000A45BD">
                        <w:rPr>
                          <w:rFonts w:asciiTheme="minorBidi" w:hAnsiTheme="minorBidi" w:cstheme="minorBidi"/>
                          <w:color w:val="000000"/>
                          <w:sz w:val="28"/>
                          <w:szCs w:val="28"/>
                        </w:rPr>
                        <w:t xml:space="preserve"> thinner than current products.</w:t>
                      </w:r>
                      <w:r w:rsidRPr="000A45BD">
                        <w:rPr>
                          <w:rFonts w:asciiTheme="minorBidi" w:hAnsiTheme="minorBidi" w:cstheme="minorBidi"/>
                          <w:i/>
                          <w:iCs/>
                          <w:color w:val="FF0000"/>
                          <w:sz w:val="28"/>
                          <w:szCs w:val="28"/>
                        </w:rPr>
                        <w:t xml:space="preserve">                          </w:t>
                      </w:r>
                    </w:p>
                    <w:p w:rsidR="00E05934" w:rsidRPr="000A45BD" w:rsidRDefault="00E05934" w:rsidP="000A45BD">
                      <w:pPr>
                        <w:rPr>
                          <w:rFonts w:ascii="Arial" w:hAnsi="Arial"/>
                          <w:b/>
                          <w:bCs/>
                          <w:sz w:val="28"/>
                          <w:szCs w:val="28"/>
                        </w:rPr>
                      </w:pPr>
                    </w:p>
                    <w:p w:rsidR="00E05934" w:rsidRPr="000A45BD" w:rsidRDefault="00E05934" w:rsidP="000A45BD">
                      <w:pPr>
                        <w:pStyle w:val="ListParagraph"/>
                        <w:numPr>
                          <w:ilvl w:val="0"/>
                          <w:numId w:val="41"/>
                        </w:numPr>
                        <w:rPr>
                          <w:rFonts w:ascii="Arial" w:hAnsi="Arial"/>
                          <w:b/>
                          <w:bCs/>
                          <w:i/>
                          <w:iCs/>
                          <w:color w:val="000000" w:themeColor="text1"/>
                          <w:sz w:val="28"/>
                          <w:szCs w:val="28"/>
                        </w:rPr>
                      </w:pPr>
                      <w:r w:rsidRPr="000A45BD">
                        <w:rPr>
                          <w:rFonts w:ascii="Arial" w:hAnsi="Arial"/>
                          <w:b/>
                          <w:bCs/>
                          <w:i/>
                          <w:iCs/>
                          <w:color w:val="000000" w:themeColor="text1"/>
                          <w:sz w:val="28"/>
                          <w:szCs w:val="28"/>
                        </w:rPr>
                        <w:t xml:space="preserve">During transition, both new and current terms will be used for ease of communication. (Eg. Mildly/Nectar Thick) </w:t>
                      </w:r>
                    </w:p>
                    <w:p w:rsidR="00E05934" w:rsidRPr="000A45BD" w:rsidRDefault="00E05934" w:rsidP="000A45BD">
                      <w:pPr>
                        <w:rPr>
                          <w:rFonts w:asciiTheme="minorBidi" w:hAnsiTheme="minorBidi" w:cstheme="minorBidi"/>
                          <w:i/>
                          <w:iCs/>
                          <w:color w:val="FF0000"/>
                          <w:sz w:val="28"/>
                          <w:szCs w:val="28"/>
                        </w:rPr>
                      </w:pPr>
                    </w:p>
                    <w:p w:rsidR="00E05934" w:rsidRPr="00002E99" w:rsidRDefault="00E05934" w:rsidP="000A45BD">
                      <w:pPr>
                        <w:jc w:val="center"/>
                        <w:rPr>
                          <w:rFonts w:ascii="Arial" w:hAnsi="Arial"/>
                          <w:i/>
                          <w:iCs/>
                          <w:sz w:val="28"/>
                          <w:szCs w:val="28"/>
                        </w:rPr>
                      </w:pPr>
                    </w:p>
                    <w:p w:rsidR="00E05934" w:rsidRPr="00002E99" w:rsidRDefault="00E05934" w:rsidP="000A45BD">
                      <w:pPr>
                        <w:jc w:val="center"/>
                        <w:rPr>
                          <w:rFonts w:ascii="Arial" w:hAnsi="Arial"/>
                          <w:i/>
                          <w:iCs/>
                        </w:rPr>
                      </w:pPr>
                    </w:p>
                    <w:p w:rsidR="00E05934" w:rsidRDefault="00E05934" w:rsidP="000A45BD">
                      <w:pPr>
                        <w:jc w:val="center"/>
                        <w:rPr>
                          <w:rFonts w:ascii="Arial" w:hAnsi="Arial"/>
                        </w:rPr>
                      </w:pPr>
                    </w:p>
                    <w:p w:rsidR="00E05934" w:rsidRDefault="00E05934" w:rsidP="000A45BD">
                      <w:pPr>
                        <w:jc w:val="center"/>
                        <w:rPr>
                          <w:rFonts w:ascii="Arial" w:hAnsi="Arial"/>
                        </w:rPr>
                      </w:pPr>
                    </w:p>
                    <w:p w:rsidR="00E05934" w:rsidRDefault="00E05934" w:rsidP="000A45BD">
                      <w:pPr>
                        <w:jc w:val="center"/>
                        <w:rPr>
                          <w:rFonts w:ascii="Arial" w:hAnsi="Arial"/>
                        </w:rPr>
                      </w:pPr>
                    </w:p>
                    <w:p w:rsidR="00E05934" w:rsidRDefault="00E05934" w:rsidP="000A45BD">
                      <w:pPr>
                        <w:jc w:val="center"/>
                        <w:rPr>
                          <w:rFonts w:ascii="Arial" w:hAnsi="Arial"/>
                        </w:rPr>
                      </w:pPr>
                    </w:p>
                    <w:p w:rsidR="00E05934" w:rsidRDefault="00E05934" w:rsidP="000A45BD">
                      <w:pPr>
                        <w:jc w:val="center"/>
                        <w:rPr>
                          <w:rFonts w:ascii="Arial" w:hAnsi="Arial"/>
                        </w:rPr>
                      </w:pPr>
                    </w:p>
                    <w:p w:rsidR="00E05934" w:rsidRDefault="00E05934" w:rsidP="000A45BD">
                      <w:pPr>
                        <w:jc w:val="center"/>
                        <w:rPr>
                          <w:rFonts w:ascii="Arial" w:hAnsi="Arial"/>
                        </w:rPr>
                      </w:pPr>
                    </w:p>
                    <w:p w:rsidR="00E05934" w:rsidRDefault="00E05934" w:rsidP="000A45BD">
                      <w:pPr>
                        <w:jc w:val="center"/>
                        <w:rPr>
                          <w:rFonts w:ascii="Arial" w:hAnsi="Arial"/>
                        </w:rPr>
                      </w:pPr>
                    </w:p>
                    <w:p w:rsidR="00E05934" w:rsidRDefault="00E05934" w:rsidP="000A45BD">
                      <w:pPr>
                        <w:jc w:val="center"/>
                        <w:rPr>
                          <w:rFonts w:ascii="Arial" w:hAnsi="Arial"/>
                        </w:rPr>
                      </w:pPr>
                    </w:p>
                    <w:p w:rsidR="00E05934" w:rsidRDefault="00E05934" w:rsidP="000A45BD">
                      <w:pPr>
                        <w:jc w:val="center"/>
                        <w:rPr>
                          <w:sz w:val="22"/>
                          <w:szCs w:val="22"/>
                        </w:rPr>
                      </w:pPr>
                      <w:r>
                        <w:rPr>
                          <w:rFonts w:ascii="Arial" w:hAnsi="Arial"/>
                        </w:rPr>
                        <w:t xml:space="preserve">Everyone in the kitchen needs to understand these new diets. </w:t>
                      </w:r>
                      <w:r>
                        <w:rPr>
                          <w:sz w:val="22"/>
                          <w:szCs w:val="22"/>
                        </w:rPr>
                        <w:br/>
                      </w:r>
                    </w:p>
                    <w:p w:rsidR="00E05934" w:rsidRDefault="00E05934" w:rsidP="000A45BD">
                      <w:pPr>
                        <w:jc w:val="center"/>
                        <w:rPr>
                          <w:sz w:val="22"/>
                          <w:szCs w:val="22"/>
                        </w:rPr>
                      </w:pPr>
                    </w:p>
                    <w:p w:rsidR="00E05934" w:rsidRDefault="00E05934" w:rsidP="000A45BD">
                      <w:pPr>
                        <w:jc w:val="center"/>
                        <w:rPr>
                          <w:sz w:val="22"/>
                          <w:szCs w:val="22"/>
                        </w:rPr>
                      </w:pPr>
                    </w:p>
                    <w:p w:rsidR="00E05934" w:rsidRDefault="00E05934" w:rsidP="000A45BD">
                      <w:pPr>
                        <w:jc w:val="center"/>
                        <w:rPr>
                          <w:sz w:val="22"/>
                          <w:szCs w:val="22"/>
                        </w:rPr>
                      </w:pPr>
                    </w:p>
                    <w:p w:rsidR="00E05934" w:rsidRDefault="00E05934" w:rsidP="000A45BD">
                      <w:pPr>
                        <w:jc w:val="center"/>
                        <w:rPr>
                          <w:sz w:val="22"/>
                          <w:szCs w:val="22"/>
                        </w:rPr>
                      </w:pPr>
                    </w:p>
                    <w:p w:rsidR="00E05934" w:rsidRDefault="00E05934" w:rsidP="000A45BD">
                      <w:pPr>
                        <w:jc w:val="center"/>
                        <w:rPr>
                          <w:sz w:val="22"/>
                          <w:szCs w:val="22"/>
                        </w:rPr>
                      </w:pPr>
                    </w:p>
                    <w:p w:rsidR="00E05934" w:rsidRDefault="00E05934" w:rsidP="000A45BD">
                      <w:pPr>
                        <w:jc w:val="center"/>
                        <w:rPr>
                          <w:sz w:val="22"/>
                          <w:szCs w:val="22"/>
                        </w:rPr>
                      </w:pPr>
                    </w:p>
                    <w:p w:rsidR="00E05934" w:rsidRDefault="00E05934" w:rsidP="000A45BD">
                      <w:pPr>
                        <w:jc w:val="center"/>
                        <w:rPr>
                          <w:sz w:val="22"/>
                          <w:szCs w:val="22"/>
                        </w:rPr>
                      </w:pPr>
                    </w:p>
                    <w:p w:rsidR="00E05934" w:rsidRDefault="00E05934" w:rsidP="000A45BD">
                      <w:pPr>
                        <w:jc w:val="center"/>
                        <w:rPr>
                          <w:sz w:val="22"/>
                          <w:szCs w:val="22"/>
                        </w:rPr>
                      </w:pPr>
                    </w:p>
                    <w:p w:rsidR="00E05934" w:rsidRDefault="00E05934" w:rsidP="000A45BD">
                      <w:pPr>
                        <w:jc w:val="center"/>
                        <w:rPr>
                          <w:sz w:val="22"/>
                          <w:szCs w:val="22"/>
                        </w:rPr>
                      </w:pPr>
                      <w:r>
                        <w:rPr>
                          <w:sz w:val="22"/>
                          <w:szCs w:val="22"/>
                        </w:rPr>
                        <w:t>These diets will be implemented ______________</w:t>
                      </w:r>
                    </w:p>
                    <w:p w:rsidR="00E05934" w:rsidRDefault="00E05934" w:rsidP="000A45BD">
                      <w:pPr>
                        <w:jc w:val="center"/>
                        <w:rPr>
                          <w:sz w:val="22"/>
                          <w:szCs w:val="22"/>
                        </w:rPr>
                      </w:pPr>
                    </w:p>
                  </w:txbxContent>
                </v:textbox>
              </v:shape>
            </w:pict>
          </mc:Fallback>
        </mc:AlternateContent>
      </w:r>
      <w:r w:rsidR="0057532B">
        <w:rPr>
          <w:noProof/>
          <w:lang w:eastAsia="en-US"/>
        </w:rPr>
        <w:drawing>
          <wp:anchor distT="36576" distB="36576" distL="36576" distR="36576" simplePos="0" relativeHeight="251654656" behindDoc="0" locked="0" layoutInCell="1" allowOverlap="1" wp14:anchorId="14A59795" wp14:editId="3F12DE88">
            <wp:simplePos x="0" y="0"/>
            <wp:positionH relativeFrom="column">
              <wp:posOffset>477520</wp:posOffset>
            </wp:positionH>
            <wp:positionV relativeFrom="paragraph">
              <wp:posOffset>11106150</wp:posOffset>
            </wp:positionV>
            <wp:extent cx="6793865" cy="1083310"/>
            <wp:effectExtent l="0" t="0" r="0" b="0"/>
            <wp:wrapNone/>
            <wp:docPr id="9" name="Picture 21" descr="cropped-img_header_new_May2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ropped-img_header_new_May201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93865"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32B">
        <w:rPr>
          <w:noProof/>
          <w:lang w:eastAsia="en-US"/>
        </w:rPr>
        <mc:AlternateContent>
          <mc:Choice Requires="wps">
            <w:drawing>
              <wp:anchor distT="36576" distB="36576" distL="36576" distR="36576" simplePos="0" relativeHeight="251653632" behindDoc="0" locked="0" layoutInCell="1" allowOverlap="1" wp14:anchorId="4D069C35" wp14:editId="11A38243">
                <wp:simplePos x="0" y="0"/>
                <wp:positionH relativeFrom="column">
                  <wp:posOffset>477520</wp:posOffset>
                </wp:positionH>
                <wp:positionV relativeFrom="paragraph">
                  <wp:posOffset>10922635</wp:posOffset>
                </wp:positionV>
                <wp:extent cx="6837680" cy="543560"/>
                <wp:effectExtent l="0" t="0" r="0"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680" cy="543560"/>
                        </a:xfrm>
                        <a:prstGeom prst="rect">
                          <a:avLst/>
                        </a:prstGeom>
                        <a:noFill/>
                        <a:ln>
                          <a:noFill/>
                        </a:ln>
                        <a:effectLst/>
                        <a:extLst>
                          <a:ext uri="{909E8E84-426E-40DD-AFC4-6F175D3DCCD1}">
                            <a14:hiddenFill xmlns:a14="http://schemas.microsoft.com/office/drawing/2010/main">
                              <a:solidFill>
                                <a:srgbClr val="660000"/>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05934" w:rsidRDefault="00E05934" w:rsidP="00D93474">
                            <w:pPr>
                              <w:spacing w:after="200" w:line="276" w:lineRule="auto"/>
                              <w:jc w:val="center"/>
                              <w:rPr>
                                <w:rFonts w:ascii="Arial" w:hAnsi="Arial"/>
                                <w:sz w:val="28"/>
                                <w:szCs w:val="28"/>
                              </w:rPr>
                            </w:pPr>
                            <w:r>
                              <w:rPr>
                                <w:rFonts w:ascii="Arial" w:hAnsi="Arial"/>
                                <w:sz w:val="28"/>
                                <w:szCs w:val="28"/>
                              </w:rPr>
                              <w:t xml:space="preserve">Our current diets will be changed to these new diets (implementation date or time frame).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margin-left:37.6pt;margin-top:860.05pt;width:538.4pt;height:42.8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qw9AIAAIMGAAAOAAAAZHJzL2Uyb0RvYy54bWysVduOmzAQfa/Uf7D8zgIJAYKWVAkJVaXt&#10;RdrtBzhgglWwqe0s2Vb9945NLmy6D1W3eUAeezw+Z87M5PbdoW3QI5WKCZ5i/8bDiPJClIzvUvz1&#10;IXdijJQmvCSN4DTFT1Thd4u3b277LqETUYumpBJBEK6SvktxrXWXuK4qatoSdSM6yuGwErIlGky5&#10;c0tJeojeNu7E80K3F7LspCioUrC7Hg7xwsavKlroz1WlqEZNigGbtl9pv1vzdRe3JNlJ0tWsOMIg&#10;/4CiJYzDo+dQa6IJ2kv2R6iWFVIoUembQrSuqCpWUMsB2PjeFZv7mnTUcoHkqO6cJvX/whafHr9I&#10;xMoUTzHipAWJHuhBo5U4oIlNT9+pBLzuO/DTB9gHmS1V1d2J4ptCXGQ14Tu6lFL0NSUlwPNNYt3R&#10;VSOISpQJsu0/ihLeIXstbKBDJVuTO8gGgugg09NZGoOlgM0wnkZhDEcFnM2C6Sy04FySnG53Uun3&#10;VLTILFIsQXobnTzeKW3QkOTkYh7jImdNY+Vv+LMNcBx2qK2f4TZJAAksjafBZLX9Offmm3gTB04w&#10;CTdO4K3XzjLPAifM/Wi2nq6zbO3/Mij8IKlZWVJuHj3VmR/8nY7Hih8q5FxpSjSsNOEMJCV326yR&#10;6JFAnYehBz+rAJxc3NznMGxKgMsVJX8SeKvJ3MnDOHKCPJg588iLHc+fr+ahF8yDdf6c0h3j9PWU&#10;UJ/iySwA3JbPBfUVOUPtJXIkaZmGUdKwNsXx2YkkpiI3vLRKa8KaYT3KhcH/ci6W+cyLgmnsRNFs&#10;6gTTjees4jxzlpkfhtFmla02V/JubMmo16fDijKqvxHe4xsXyFCwp+K0LWe6bOg3fdgebHNHphpM&#10;B25F+QQ9KAW0CHQTTG5Y1EL+wKiHKZhi9X1PJMWo+cChj6fhLAphbI4NOTa2Y4PwAkKlWGM0LDM9&#10;jNp9J9muhpeGycHFEnq/YrYtL6iAkTFg0llux6lsRunYtl6X/47FbwAAAP//AwBQSwMEFAAGAAgA&#10;AAAhAMHEEAXhAAAADQEAAA8AAABkcnMvZG93bnJldi54bWxMjzFPwzAQhXck/oN1SGzUTlBICXGq&#10;CImBBYmWgdGJ3STEPkex26T/nusE2929p3ffK3ers+xs5jB4lJBsBDCDrdcDdhK+Dm8PW2AhKtTK&#10;ejQSLibArrq9KVWh/YKf5ryPHaMQDIWS0Mc4FZyHtjdOhY2fDJJ29LNTkda543pWC4U7y1MhnrhT&#10;A9KHXk3mtTftuD85CX5Jx+NH8/yYj+91sM06/HzXFynv79b6BVg0a/wzwxWf0KEipsafUAdmJeRZ&#10;Sk6656lIgF0dSZZSvYamrchy4FXJ/7eofgEAAP//AwBQSwECLQAUAAYACAAAACEAtoM4kv4AAADh&#10;AQAAEwAAAAAAAAAAAAAAAAAAAAAAW0NvbnRlbnRfVHlwZXNdLnhtbFBLAQItABQABgAIAAAAIQA4&#10;/SH/1gAAAJQBAAALAAAAAAAAAAAAAAAAAC8BAABfcmVscy8ucmVsc1BLAQItABQABgAIAAAAIQCz&#10;akqw9AIAAIMGAAAOAAAAAAAAAAAAAAAAAC4CAABkcnMvZTJvRG9jLnhtbFBLAQItABQABgAIAAAA&#10;IQDBxBAF4QAAAA0BAAAPAAAAAAAAAAAAAAAAAE4FAABkcnMvZG93bnJldi54bWxQSwUGAAAAAAQA&#10;BADzAAAAXAYAAAAA&#10;" filled="f" fillcolor="#600" stroked="f" strokeweight="2pt">
                <v:textbox inset="2.88pt,2.88pt,2.88pt,2.88pt">
                  <w:txbxContent>
                    <w:p w:rsidR="00E05934" w:rsidRDefault="00E05934" w:rsidP="00D93474">
                      <w:pPr>
                        <w:spacing w:after="200" w:line="276" w:lineRule="auto"/>
                        <w:jc w:val="center"/>
                        <w:rPr>
                          <w:rFonts w:ascii="Arial" w:hAnsi="Arial"/>
                          <w:sz w:val="28"/>
                          <w:szCs w:val="28"/>
                        </w:rPr>
                      </w:pPr>
                      <w:r>
                        <w:rPr>
                          <w:rFonts w:ascii="Arial" w:hAnsi="Arial"/>
                          <w:sz w:val="28"/>
                          <w:szCs w:val="28"/>
                        </w:rPr>
                        <w:t xml:space="preserve">Our current diets will be changed to these new diets (implementation date or time frame).                                                              </w:t>
                      </w:r>
                    </w:p>
                  </w:txbxContent>
                </v:textbox>
              </v:shape>
            </w:pict>
          </mc:Fallback>
        </mc:AlternateContent>
      </w:r>
      <w:r w:rsidR="0057532B">
        <w:rPr>
          <w:noProof/>
          <w:lang w:eastAsia="en-US"/>
        </w:rPr>
        <mc:AlternateContent>
          <mc:Choice Requires="wps">
            <w:drawing>
              <wp:anchor distT="36576" distB="36576" distL="36576" distR="36576" simplePos="0" relativeHeight="251651584" behindDoc="0" locked="0" layoutInCell="1" allowOverlap="1" wp14:anchorId="48C8F21F" wp14:editId="5FFD686D">
                <wp:simplePos x="0" y="0"/>
                <wp:positionH relativeFrom="column">
                  <wp:posOffset>477520</wp:posOffset>
                </wp:positionH>
                <wp:positionV relativeFrom="paragraph">
                  <wp:posOffset>10922635</wp:posOffset>
                </wp:positionV>
                <wp:extent cx="6837680" cy="543560"/>
                <wp:effectExtent l="0" t="0" r="0" b="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680" cy="543560"/>
                        </a:xfrm>
                        <a:prstGeom prst="rect">
                          <a:avLst/>
                        </a:prstGeom>
                        <a:noFill/>
                        <a:ln>
                          <a:noFill/>
                        </a:ln>
                        <a:effectLst/>
                        <a:extLst>
                          <a:ext uri="{909E8E84-426E-40DD-AFC4-6F175D3DCCD1}">
                            <a14:hiddenFill xmlns:a14="http://schemas.microsoft.com/office/drawing/2010/main">
                              <a:solidFill>
                                <a:srgbClr val="660000"/>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05934" w:rsidRDefault="00E05934" w:rsidP="00D93474">
                            <w:pPr>
                              <w:spacing w:after="200" w:line="276" w:lineRule="auto"/>
                              <w:jc w:val="center"/>
                              <w:rPr>
                                <w:rFonts w:ascii="Arial" w:hAnsi="Arial"/>
                                <w:sz w:val="28"/>
                                <w:szCs w:val="28"/>
                              </w:rPr>
                            </w:pPr>
                            <w:r>
                              <w:rPr>
                                <w:rFonts w:ascii="Arial" w:hAnsi="Arial"/>
                                <w:sz w:val="28"/>
                                <w:szCs w:val="28"/>
                              </w:rPr>
                              <w:t xml:space="preserve">Our current diets will be changed to these new diets (implementation date or time frame).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margin-left:37.6pt;margin-top:860.05pt;width:538.4pt;height:42.8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8K8gIAAIMGAAAOAAAAZHJzL2Uyb0RvYy54bWysVduOmzAQfa/Uf7D8zgIJAYKWVAkJVaXt&#10;RdrtBzhgglWwqe0s2Vb9945NLmy6D1W3eUAeezw+Z87M5PbdoW3QI5WKCZ5i/8bDiPJClIzvUvz1&#10;IXdijJQmvCSN4DTFT1Thd4u3b277LqETUYumpBJBEK6SvktxrXWXuK4qatoSdSM6yuGwErIlGky5&#10;c0tJeojeNu7E80K3F7LspCioUrC7Hg7xwsavKlroz1WlqEZNigGbtl9pv1vzdRe3JNlJ0tWsOMIg&#10;/4CiJYzDo+dQa6IJ2kv2R6iWFVIoUembQrSuqCpWUMsB2PjeFZv7mnTUcoHkqO6cJvX/whafHr9I&#10;xMoUTzDipAWJHuhBo5U4ID826ek7lYDXfQd++gD7ILOlqro7UXxTiIusJnxHl1KKvqakBHi+uemO&#10;rg5xlAmy7T+KEt4hey1soEMlW5M7yAaC6CDT01kag6WAzTCeRmEMRwWczYLpLLTauSQ53e6k0u+p&#10;aJFZpFiC9DY6ebxT2qAhycnFPMZFzprGyt/wZxvgOOxQWz/DbZIAElgaT4PJavtz7s038SYOnGAS&#10;bpzAW6+dZZ4FTpj70Ww9XWfZ2v9lUPhBUrOypNw8eqozP/g7HY8VP1TIudKUaFhpwhlISu62WSPR&#10;I4E6D0MPflYBOLm4uc9h2JQAlytK/iTwVpO5k4dx5AR5MHPmkRc7nj9fzUMvmAfr/DmlO8bp6ymh&#10;HkpwFgBuy+eC+oqcofYSOZK0TMMoaVib4vjsRBJTkRteWqU1Yc2wHuXC4H85F8t85kXBNHaiaDZ1&#10;gunGc1ZxnjnLzA/DaLPKVpsreTe2ZNTr02FFGdXfCO/xjQtkKNhTcdqWM1029Js+bA+2uc+dvBXl&#10;E/SgFNAi0E0wuWFRC/kDox6mYIrV9z2RFKPmA4c+noazKISxOTbk2NiODcILCJVijdGwzPQwaved&#10;ZLsaXhomBxdL6P2K2bY0Q2JABYyMAZPOcjtOZTNKx7b1uvx3LH4DAAD//wMAUEsDBBQABgAIAAAA&#10;IQDBxBAF4QAAAA0BAAAPAAAAZHJzL2Rvd25yZXYueG1sTI8xT8MwEIV3JP6DdUhs1E5QSAlxqgiJ&#10;gQWJloHRid0kxD5Hsduk/57rBNvdvad33yt3q7PsbOYweJSQbAQwg63XA3YSvg5vD1tgISrUyno0&#10;Ei4mwK66vSlVof2Cn+a8jx2jEAyFktDHOBWch7Y3ToWNnwySdvSzU5HWueN6VguFO8tTIZ64UwPS&#10;h15N5rU37bg/OQl+ScfjR/P8mI/vdbDNOvx81xcp7+/W+gVYNGv8M8MVn9ChIqbGn1AHZiXkWUpO&#10;uuepSIBdHUmWUr2Gpq3IcuBVyf+3qH4BAAD//wMAUEsBAi0AFAAGAAgAAAAhALaDOJL+AAAA4QEA&#10;ABMAAAAAAAAAAAAAAAAAAAAAAFtDb250ZW50X1R5cGVzXS54bWxQSwECLQAUAAYACAAAACEAOP0h&#10;/9YAAACUAQAACwAAAAAAAAAAAAAAAAAvAQAAX3JlbHMvLnJlbHNQSwECLQAUAAYACAAAACEA8Bg/&#10;CvICAACDBgAADgAAAAAAAAAAAAAAAAAuAgAAZHJzL2Uyb0RvYy54bWxQSwECLQAUAAYACAAAACEA&#10;wcQQBeEAAAANAQAADwAAAAAAAAAAAAAAAABMBQAAZHJzL2Rvd25yZXYueG1sUEsFBgAAAAAEAAQA&#10;8wAAAFoGAAAAAA==&#10;" filled="f" fillcolor="#600" stroked="f" strokeweight="2pt">
                <v:textbox inset="2.88pt,2.88pt,2.88pt,2.88pt">
                  <w:txbxContent>
                    <w:p w:rsidR="00E05934" w:rsidRDefault="00E05934" w:rsidP="00D93474">
                      <w:pPr>
                        <w:spacing w:after="200" w:line="276" w:lineRule="auto"/>
                        <w:jc w:val="center"/>
                        <w:rPr>
                          <w:rFonts w:ascii="Arial" w:hAnsi="Arial"/>
                          <w:sz w:val="28"/>
                          <w:szCs w:val="28"/>
                        </w:rPr>
                      </w:pPr>
                      <w:r>
                        <w:rPr>
                          <w:rFonts w:ascii="Arial" w:hAnsi="Arial"/>
                          <w:sz w:val="28"/>
                          <w:szCs w:val="28"/>
                        </w:rPr>
                        <w:t xml:space="preserve">Our current diets will be changed to these new diets (implementation date or time frame).                                                              </w:t>
                      </w:r>
                    </w:p>
                  </w:txbxContent>
                </v:textbox>
              </v:shape>
            </w:pict>
          </mc:Fallback>
        </mc:AlternateContent>
      </w:r>
      <w:r w:rsidR="0057532B">
        <w:rPr>
          <w:noProof/>
          <w:lang w:eastAsia="en-US"/>
        </w:rPr>
        <mc:AlternateContent>
          <mc:Choice Requires="wps">
            <w:drawing>
              <wp:anchor distT="36576" distB="36576" distL="36576" distR="36576" simplePos="0" relativeHeight="251652608" behindDoc="0" locked="0" layoutInCell="1" allowOverlap="1" wp14:anchorId="179BFD49" wp14:editId="56508B45">
                <wp:simplePos x="0" y="0"/>
                <wp:positionH relativeFrom="column">
                  <wp:posOffset>477520</wp:posOffset>
                </wp:positionH>
                <wp:positionV relativeFrom="paragraph">
                  <wp:posOffset>10922635</wp:posOffset>
                </wp:positionV>
                <wp:extent cx="6837680" cy="543560"/>
                <wp:effectExtent l="0" t="0" r="0" b="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680" cy="543560"/>
                        </a:xfrm>
                        <a:prstGeom prst="rect">
                          <a:avLst/>
                        </a:prstGeom>
                        <a:noFill/>
                        <a:ln>
                          <a:noFill/>
                        </a:ln>
                        <a:effectLst/>
                        <a:extLst>
                          <a:ext uri="{909E8E84-426E-40DD-AFC4-6F175D3DCCD1}">
                            <a14:hiddenFill xmlns:a14="http://schemas.microsoft.com/office/drawing/2010/main">
                              <a:solidFill>
                                <a:srgbClr val="660000"/>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05934" w:rsidRDefault="00E05934" w:rsidP="00D93474">
                            <w:pPr>
                              <w:spacing w:after="200" w:line="276" w:lineRule="auto"/>
                              <w:jc w:val="center"/>
                              <w:rPr>
                                <w:rFonts w:ascii="Arial" w:hAnsi="Arial"/>
                                <w:sz w:val="28"/>
                                <w:szCs w:val="28"/>
                              </w:rPr>
                            </w:pPr>
                            <w:r>
                              <w:rPr>
                                <w:rFonts w:ascii="Arial" w:hAnsi="Arial"/>
                                <w:sz w:val="28"/>
                                <w:szCs w:val="28"/>
                              </w:rPr>
                              <w:t xml:space="preserve">Our current diets will be changed to these new diets (implementation date or time frame).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5" type="#_x0000_t202" style="position:absolute;margin-left:37.6pt;margin-top:860.05pt;width:538.4pt;height:42.8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LgP8AIAAIMGAAAOAAAAZHJzL2Uyb0RvYy54bWysVcuOmzAU3VfqP1jeM0BCgKAhVUJCVWn6&#10;kGb6AQ6YYBVsajtDplX/vdcmDyadRdVpFsjXvj4+575y++7QNuiRSsUET7F/42FEeSFKxncp/vqQ&#10;OzFGShNekkZwmuInqvC7xds3t32X0ImoRVNSiQCEq6TvUlxr3SWuq4qatkTdiI5yOKyEbIkGU+7c&#10;UpIe0NvGnXhe6PZClp0UBVUKdtfDIV5Y/Kqihf5cVYpq1KQYuGn7lfa7NV93cUuSnSRdzYojDfIP&#10;LFrCODx6hloTTdBesj+gWlZIoUSlbwrRuqKqWEGtBlDje1dq7mvSUasFgqO6c5jU/4MtPj1+kYiV&#10;kDuMOGkhRQ/0oNFKHJA/N+HpO5WA130HfvoA+8bVSFXdnSi+KcRFVhO+o0spRV9TUgI939x0R1cH&#10;HGVAtv1HUcI7ZK+FBTpUsjWAEA0E6JCmp3NqDJcCNsN4GoUxHBVwNgums9DmziXJ6XYnlX5PRYvM&#10;IsUSUm/RyeOd0oYNSU4u5jEuctY0Nv0Nf7YBjsMOtfUz3CYJMIGl8TScbG5/zr35Jt7EgRNMwo0T&#10;eOu1s8yzwAlzP5qtp+ssW/u/DAs/SGpWlpSbR0915gd/l8djxQ8Vcq40JRpWGjhDScndNmskeiRQ&#10;52Howc9mAE4ubu5zGjYkoOVKkj8JvNVk7uRhHDlBHsyceeTFjufPV/PQC+bBOn8u6Y5x+npJqE/x&#10;ZBYAb6vnwvpKnJH2kjiStEzDKGlYm+L47EQSU5EbXtpMa8KaYT2KheH/ciyW+cyLgmnsRNFs6gTT&#10;jees4jxzlpkfhtFmla02V+nd2JJRrw+HTcqo/kZ8j29cKEPBnorTtpzpsqHf9GF7sM197uStKJ+g&#10;B6WAFoFugskNi1rIHxj1MAVTrL7viaQYNR849PE0nEUhjM2xIcfGdmwQXgBUijVGwzLTw6jdd5Lt&#10;anhpmBxcLKH3K2bb0gyJgRUoMgZMOqvtOJXNKB3b1uvy37H4DQAA//8DAFBLAwQUAAYACAAAACEA&#10;wcQQBeEAAAANAQAADwAAAGRycy9kb3ducmV2LnhtbEyPMU/DMBCFdyT+g3VIbNROUEgJcaoIiYEF&#10;iZaB0YndJMQ+R7HbpP+e6wTb3b2nd98rd6uz7GzmMHiUkGwEMIOt1wN2Er4Obw9bYCEq1Mp6NBIu&#10;JsCuur0pVaH9gp/mvI8doxAMhZLQxzgVnIe2N06FjZ8Mknb0s1OR1rnjelYLhTvLUyGeuFMD0ode&#10;Tea1N+24PzkJfknH40fz/JiP73WwzTr8fNcXKe/v1voFWDRr/DPDFZ/QoSKmxp9QB2Yl5FlKTrrn&#10;qUiAXR1JllK9hqatyHLgVcn/t6h+AQAA//8DAFBLAQItABQABgAIAAAAIQC2gziS/gAAAOEBAAAT&#10;AAAAAAAAAAAAAAAAAAAAAABbQ29udGVudF9UeXBlc10ueG1sUEsBAi0AFAAGAAgAAAAhADj9If/W&#10;AAAAlAEAAAsAAAAAAAAAAAAAAAAALwEAAF9yZWxzLy5yZWxzUEsBAi0AFAAGAAgAAAAhAMaMuA/w&#10;AgAAgwYAAA4AAAAAAAAAAAAAAAAALgIAAGRycy9lMm9Eb2MueG1sUEsBAi0AFAAGAAgAAAAhAMHE&#10;EAXhAAAADQEAAA8AAAAAAAAAAAAAAAAASgUAAGRycy9kb3ducmV2LnhtbFBLBQYAAAAABAAEAPMA&#10;AABYBgAAAAA=&#10;" filled="f" fillcolor="#600" stroked="f" strokeweight="2pt">
                <v:textbox inset="2.88pt,2.88pt,2.88pt,2.88pt">
                  <w:txbxContent>
                    <w:p w:rsidR="00E05934" w:rsidRDefault="00E05934" w:rsidP="00D93474">
                      <w:pPr>
                        <w:spacing w:after="200" w:line="276" w:lineRule="auto"/>
                        <w:jc w:val="center"/>
                        <w:rPr>
                          <w:rFonts w:ascii="Arial" w:hAnsi="Arial"/>
                          <w:sz w:val="28"/>
                          <w:szCs w:val="28"/>
                        </w:rPr>
                      </w:pPr>
                      <w:r>
                        <w:rPr>
                          <w:rFonts w:ascii="Arial" w:hAnsi="Arial"/>
                          <w:sz w:val="28"/>
                          <w:szCs w:val="28"/>
                        </w:rPr>
                        <w:t xml:space="preserve">Our current diets will be changed to these new diets (implementation date or time frame).                                                              </w:t>
                      </w:r>
                    </w:p>
                  </w:txbxContent>
                </v:textbox>
              </v:shape>
            </w:pict>
          </mc:Fallback>
        </mc:AlternateContent>
      </w:r>
    </w:p>
    <w:p w:rsidR="00D93474" w:rsidRDefault="00D93474" w:rsidP="00F169D3">
      <w:pPr>
        <w:pStyle w:val="MediumGrid1-Accent21"/>
      </w:pPr>
    </w:p>
    <w:p w:rsidR="00C755B7" w:rsidRDefault="00C755B7" w:rsidP="00F169D3">
      <w:pPr>
        <w:pStyle w:val="MediumGrid1-Accent21"/>
      </w:pPr>
    </w:p>
    <w:p w:rsidR="00C755B7" w:rsidRDefault="00C755B7" w:rsidP="00F169D3">
      <w:pPr>
        <w:pStyle w:val="MediumGrid1-Accent21"/>
      </w:pPr>
    </w:p>
    <w:p w:rsidR="00C755B7" w:rsidRDefault="00C755B7" w:rsidP="00F169D3">
      <w:pPr>
        <w:pStyle w:val="MediumGrid1-Accent21"/>
      </w:pPr>
    </w:p>
    <w:p w:rsidR="00C755B7" w:rsidRDefault="00C755B7" w:rsidP="00F169D3">
      <w:pPr>
        <w:pStyle w:val="MediumGrid1-Accent21"/>
      </w:pPr>
    </w:p>
    <w:p w:rsidR="00B72BB5" w:rsidRDefault="00B72BB5" w:rsidP="00B72BB5">
      <w:pPr>
        <w:pStyle w:val="MediumGrid1-Accent21"/>
        <w:ind w:left="0"/>
      </w:pPr>
    </w:p>
    <w:p w:rsidR="00B72BB5" w:rsidRDefault="00B72BB5" w:rsidP="00F169D3">
      <w:pPr>
        <w:pStyle w:val="MediumGrid1-Accent21"/>
      </w:pPr>
    </w:p>
    <w:p w:rsidR="00C755B7" w:rsidRPr="006F277F" w:rsidRDefault="00C755B7" w:rsidP="0057532B">
      <w:pPr>
        <w:pStyle w:val="MediumGrid1-Accent21"/>
        <w:ind w:left="0"/>
        <w:rPr>
          <w:sz w:val="28"/>
          <w:szCs w:val="28"/>
        </w:rPr>
      </w:pPr>
    </w:p>
    <w:p w:rsidR="00E2152F" w:rsidRDefault="00E2152F" w:rsidP="00790350">
      <w:pPr>
        <w:pStyle w:val="MediumGrid1-Accent21"/>
        <w:ind w:left="0"/>
        <w:jc w:val="center"/>
        <w:rPr>
          <w:b/>
          <w:bCs/>
          <w:color w:val="5B9BD5" w:themeColor="accent1"/>
          <w:sz w:val="32"/>
          <w:szCs w:val="32"/>
        </w:rPr>
      </w:pPr>
    </w:p>
    <w:p w:rsidR="00E2152F" w:rsidRDefault="00E2152F" w:rsidP="00790350">
      <w:pPr>
        <w:pStyle w:val="MediumGrid1-Accent21"/>
        <w:ind w:left="0"/>
        <w:jc w:val="center"/>
        <w:rPr>
          <w:b/>
          <w:bCs/>
          <w:color w:val="5B9BD5" w:themeColor="accent1"/>
          <w:sz w:val="32"/>
          <w:szCs w:val="32"/>
        </w:rPr>
      </w:pPr>
    </w:p>
    <w:p w:rsidR="00E2152F" w:rsidRDefault="00E2152F" w:rsidP="00790350">
      <w:pPr>
        <w:pStyle w:val="MediumGrid1-Accent21"/>
        <w:ind w:left="0"/>
        <w:jc w:val="center"/>
        <w:rPr>
          <w:b/>
          <w:bCs/>
          <w:color w:val="5B9BD5" w:themeColor="accent1"/>
          <w:sz w:val="32"/>
          <w:szCs w:val="32"/>
        </w:rPr>
      </w:pPr>
    </w:p>
    <w:p w:rsidR="0047121E" w:rsidRDefault="0047121E" w:rsidP="00000307">
      <w:pPr>
        <w:pStyle w:val="MediumGrid1-Accent21"/>
        <w:ind w:left="0"/>
        <w:rPr>
          <w:b/>
          <w:bCs/>
          <w:color w:val="5B9BD5" w:themeColor="accent1"/>
          <w:sz w:val="32"/>
          <w:szCs w:val="32"/>
          <w:u w:val="single"/>
        </w:rPr>
      </w:pPr>
    </w:p>
    <w:p w:rsidR="00C755B7" w:rsidRPr="00B06C32" w:rsidRDefault="00EF4269" w:rsidP="00057B9F">
      <w:pPr>
        <w:pStyle w:val="Heading3"/>
        <w:rPr>
          <w:b w:val="0"/>
        </w:rPr>
      </w:pPr>
      <w:bookmarkStart w:id="18" w:name="_Toc4137787"/>
      <w:r w:rsidRPr="00B06C32">
        <w:rPr>
          <w:b w:val="0"/>
        </w:rPr>
        <w:t xml:space="preserve">Poster </w:t>
      </w:r>
      <w:r w:rsidR="00D93474" w:rsidRPr="00B06C32">
        <w:rPr>
          <w:b w:val="0"/>
        </w:rPr>
        <w:t>3</w:t>
      </w:r>
      <w:r w:rsidRPr="00B06C32">
        <w:rPr>
          <w:b w:val="0"/>
        </w:rPr>
        <w:t>:</w:t>
      </w:r>
      <w:r w:rsidR="00D93474" w:rsidRPr="00B06C32">
        <w:rPr>
          <w:b w:val="0"/>
        </w:rPr>
        <w:t xml:space="preserve"> </w:t>
      </w:r>
      <w:r w:rsidR="002A641B" w:rsidRPr="00B06C32">
        <w:rPr>
          <w:b w:val="0"/>
        </w:rPr>
        <w:t>Product Label Changes</w:t>
      </w:r>
      <w:bookmarkEnd w:id="18"/>
    </w:p>
    <w:p w:rsidR="00C755B7" w:rsidRDefault="00C755B7" w:rsidP="00C755B7">
      <w:pPr>
        <w:pStyle w:val="MediumGrid1-Accent21"/>
      </w:pPr>
    </w:p>
    <w:p w:rsidR="00F169D3" w:rsidRDefault="0057666A" w:rsidP="0057666A">
      <w:pPr>
        <w:pStyle w:val="MediumGrid1-Accent21"/>
        <w:tabs>
          <w:tab w:val="left" w:pos="7571"/>
        </w:tabs>
        <w:ind w:left="0"/>
      </w:pPr>
      <w:r>
        <w:tab/>
      </w: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gridCol w:w="4537"/>
      </w:tblGrid>
      <w:tr w:rsidR="007433A2" w:rsidTr="007433A2">
        <w:trPr>
          <w:trHeight w:val="674"/>
          <w:jc w:val="center"/>
        </w:trPr>
        <w:tc>
          <w:tcPr>
            <w:tcW w:w="4576" w:type="dxa"/>
            <w:shd w:val="clear" w:color="auto" w:fill="auto"/>
            <w:vAlign w:val="center"/>
          </w:tcPr>
          <w:p w:rsidR="007433A2" w:rsidRPr="007433A2" w:rsidRDefault="007433A2" w:rsidP="00790350">
            <w:pPr>
              <w:pStyle w:val="MediumGrid1-Accent21"/>
              <w:ind w:left="0"/>
              <w:jc w:val="center"/>
              <w:rPr>
                <w:b/>
                <w:bCs/>
                <w:sz w:val="32"/>
                <w:szCs w:val="32"/>
              </w:rPr>
            </w:pPr>
            <w:r w:rsidRPr="007433A2">
              <w:rPr>
                <w:b/>
                <w:bCs/>
                <w:sz w:val="32"/>
                <w:szCs w:val="32"/>
              </w:rPr>
              <w:t>New Dual Labels</w:t>
            </w:r>
          </w:p>
        </w:tc>
        <w:tc>
          <w:tcPr>
            <w:tcW w:w="4537" w:type="dxa"/>
            <w:vAlign w:val="center"/>
          </w:tcPr>
          <w:p w:rsidR="007433A2" w:rsidRPr="007433A2" w:rsidRDefault="007433A2" w:rsidP="00790350">
            <w:pPr>
              <w:pStyle w:val="MediumGrid1-Accent21"/>
              <w:ind w:left="0"/>
              <w:jc w:val="center"/>
              <w:rPr>
                <w:b/>
                <w:bCs/>
                <w:sz w:val="32"/>
                <w:szCs w:val="32"/>
              </w:rPr>
            </w:pPr>
            <w:r w:rsidRPr="007433A2">
              <w:rPr>
                <w:b/>
                <w:bCs/>
                <w:sz w:val="32"/>
                <w:szCs w:val="32"/>
              </w:rPr>
              <w:t>Old Labels:</w:t>
            </w:r>
          </w:p>
        </w:tc>
      </w:tr>
      <w:tr w:rsidR="007433A2" w:rsidTr="007433A2">
        <w:trPr>
          <w:trHeight w:val="367"/>
          <w:jc w:val="center"/>
        </w:trPr>
        <w:tc>
          <w:tcPr>
            <w:tcW w:w="4576" w:type="dxa"/>
            <w:shd w:val="clear" w:color="auto" w:fill="FF40FF"/>
            <w:vAlign w:val="center"/>
          </w:tcPr>
          <w:p w:rsidR="007433A2" w:rsidRPr="00FB6CB0" w:rsidRDefault="007433A2" w:rsidP="00790350">
            <w:pPr>
              <w:pStyle w:val="MediumGrid1-Accent21"/>
              <w:ind w:left="0"/>
              <w:jc w:val="center"/>
              <w:rPr>
                <w:sz w:val="28"/>
                <w:szCs w:val="28"/>
              </w:rPr>
            </w:pPr>
            <w:r>
              <w:rPr>
                <w:sz w:val="28"/>
                <w:szCs w:val="28"/>
              </w:rPr>
              <w:t>Mildly Thick (2) /Nectar</w:t>
            </w:r>
          </w:p>
        </w:tc>
        <w:tc>
          <w:tcPr>
            <w:tcW w:w="4537" w:type="dxa"/>
            <w:shd w:val="clear" w:color="auto" w:fill="FF40FF"/>
            <w:vAlign w:val="center"/>
          </w:tcPr>
          <w:p w:rsidR="007433A2" w:rsidRDefault="007433A2" w:rsidP="00790350">
            <w:pPr>
              <w:pStyle w:val="MediumGrid1-Accent21"/>
              <w:ind w:left="0"/>
              <w:jc w:val="center"/>
              <w:rPr>
                <w:sz w:val="28"/>
                <w:szCs w:val="28"/>
              </w:rPr>
            </w:pPr>
            <w:r w:rsidRPr="00FB6CB0">
              <w:rPr>
                <w:sz w:val="28"/>
                <w:szCs w:val="28"/>
              </w:rPr>
              <w:t>Nectar Consistency</w:t>
            </w:r>
          </w:p>
        </w:tc>
      </w:tr>
      <w:tr w:rsidR="007433A2" w:rsidTr="007433A2">
        <w:trPr>
          <w:trHeight w:val="437"/>
          <w:jc w:val="center"/>
        </w:trPr>
        <w:tc>
          <w:tcPr>
            <w:tcW w:w="4576" w:type="dxa"/>
            <w:shd w:val="clear" w:color="auto" w:fill="FFFF00"/>
            <w:vAlign w:val="center"/>
          </w:tcPr>
          <w:p w:rsidR="007433A2" w:rsidRPr="00FB6CB0" w:rsidRDefault="007433A2" w:rsidP="00790350">
            <w:pPr>
              <w:pStyle w:val="MediumGrid1-Accent21"/>
              <w:ind w:left="0"/>
              <w:jc w:val="center"/>
              <w:rPr>
                <w:sz w:val="28"/>
                <w:szCs w:val="28"/>
              </w:rPr>
            </w:pPr>
            <w:r>
              <w:rPr>
                <w:sz w:val="28"/>
                <w:szCs w:val="28"/>
              </w:rPr>
              <w:t>Moderately Thick (3)/Honey</w:t>
            </w:r>
            <w:r w:rsidRPr="00FB6CB0">
              <w:rPr>
                <w:sz w:val="28"/>
                <w:szCs w:val="28"/>
              </w:rPr>
              <w:t xml:space="preserve"> </w:t>
            </w:r>
          </w:p>
        </w:tc>
        <w:tc>
          <w:tcPr>
            <w:tcW w:w="4537" w:type="dxa"/>
            <w:shd w:val="clear" w:color="auto" w:fill="FFFF00"/>
            <w:vAlign w:val="center"/>
          </w:tcPr>
          <w:p w:rsidR="007433A2" w:rsidRDefault="007433A2" w:rsidP="00790350">
            <w:pPr>
              <w:pStyle w:val="MediumGrid1-Accent21"/>
              <w:ind w:left="0"/>
              <w:jc w:val="center"/>
              <w:rPr>
                <w:sz w:val="28"/>
                <w:szCs w:val="28"/>
              </w:rPr>
            </w:pPr>
            <w:r w:rsidRPr="00FB6CB0">
              <w:rPr>
                <w:sz w:val="28"/>
                <w:szCs w:val="28"/>
              </w:rPr>
              <w:t>Honey Consistency</w:t>
            </w:r>
          </w:p>
        </w:tc>
      </w:tr>
      <w:tr w:rsidR="007433A2" w:rsidTr="007433A2">
        <w:trPr>
          <w:jc w:val="center"/>
        </w:trPr>
        <w:tc>
          <w:tcPr>
            <w:tcW w:w="4576" w:type="dxa"/>
            <w:shd w:val="clear" w:color="auto" w:fill="auto"/>
          </w:tcPr>
          <w:p w:rsidR="007433A2" w:rsidRPr="00FB6CB0" w:rsidRDefault="007433A2" w:rsidP="000D6275">
            <w:pPr>
              <w:pStyle w:val="MediumGrid1-Accent21"/>
              <w:ind w:left="0"/>
              <w:jc w:val="center"/>
              <w:rPr>
                <w:sz w:val="28"/>
                <w:szCs w:val="28"/>
              </w:rPr>
            </w:pPr>
          </w:p>
          <w:p w:rsidR="007433A2" w:rsidRPr="00FB6CB0" w:rsidRDefault="007433A2" w:rsidP="000D6275">
            <w:pPr>
              <w:pStyle w:val="MediumGrid1-Accent21"/>
              <w:ind w:left="0"/>
              <w:jc w:val="center"/>
              <w:rPr>
                <w:sz w:val="28"/>
                <w:szCs w:val="28"/>
              </w:rPr>
            </w:pPr>
            <w:r>
              <w:rPr>
                <w:noProof/>
                <w:sz w:val="28"/>
                <w:szCs w:val="28"/>
                <w:lang w:eastAsia="en-US"/>
              </w:rPr>
              <mc:AlternateContent>
                <mc:Choice Requires="wps">
                  <w:drawing>
                    <wp:anchor distT="0" distB="0" distL="114300" distR="114300" simplePos="0" relativeHeight="251716096" behindDoc="0" locked="0" layoutInCell="1" allowOverlap="1" wp14:anchorId="2D818B24" wp14:editId="0365FC88">
                      <wp:simplePos x="0" y="0"/>
                      <wp:positionH relativeFrom="column">
                        <wp:posOffset>323850</wp:posOffset>
                      </wp:positionH>
                      <wp:positionV relativeFrom="paragraph">
                        <wp:posOffset>1045845</wp:posOffset>
                      </wp:positionV>
                      <wp:extent cx="1924050" cy="899160"/>
                      <wp:effectExtent l="0" t="0" r="31750" b="15240"/>
                      <wp:wrapThrough wrapText="bothSides">
                        <wp:wrapPolygon edited="0">
                          <wp:start x="6844" y="0"/>
                          <wp:lineTo x="0" y="2441"/>
                          <wp:lineTo x="0" y="16475"/>
                          <wp:lineTo x="3422" y="19525"/>
                          <wp:lineTo x="5988" y="21356"/>
                          <wp:lineTo x="6844" y="21356"/>
                          <wp:lineTo x="14828" y="21356"/>
                          <wp:lineTo x="15683" y="21356"/>
                          <wp:lineTo x="18250" y="19525"/>
                          <wp:lineTo x="21671" y="16475"/>
                          <wp:lineTo x="21671" y="2441"/>
                          <wp:lineTo x="14828" y="0"/>
                          <wp:lineTo x="6844" y="0"/>
                        </wp:wrapPolygon>
                      </wp:wrapThrough>
                      <wp:docPr id="39" name="Donut 39"/>
                      <wp:cNvGraphicFramePr/>
                      <a:graphic xmlns:a="http://schemas.openxmlformats.org/drawingml/2006/main">
                        <a:graphicData uri="http://schemas.microsoft.com/office/word/2010/wordprocessingShape">
                          <wps:wsp>
                            <wps:cNvSpPr/>
                            <wps:spPr>
                              <a:xfrm>
                                <a:off x="0" y="0"/>
                                <a:ext cx="1924050" cy="899160"/>
                              </a:xfrm>
                              <a:prstGeom prst="donut">
                                <a:avLst>
                                  <a:gd name="adj" fmla="val 525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9" o:spid="_x0000_s1026" type="#_x0000_t23" style="position:absolute;margin-left:25.5pt;margin-top:82.35pt;width:151.5pt;height:70.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U1pwIAANgFAAAOAAAAZHJzL2Uyb0RvYy54bWysVEtv2zAMvg/YfxB0X21nSdsEdYqgRYYB&#10;RVu0HXpWZCn2IImapLz260fJj2RbsUOxHBRSJD+Rn0leXe+1IlvhfAOmpMVZTokwHKrGrEv67WX5&#10;6ZISH5ipmAIjSnoQnl7PP3642tmZGEENqhKOIIjxs50taR2CnWWZ57XQzJ+BFQaNEpxmAVW3zirH&#10;doiuVTbK8/NsB66yDrjwHm9vWyOdJ3wpBQ8PUnoRiCop5hbS6dK5imc2v2KztWO2bniXBntHFpo1&#10;Bh8doG5ZYGTjmr+gdMMdeJDhjIPOQMqGi1QDVlPkf1TzXDMrUi1IjrcDTf7/wfL77aMjTVXSz1NK&#10;DNP4jW7BbAJBHcnZWT9Dn2f76DrNoxgr3Uun4z/WQPaJ0MNAqNgHwvGymI7G+QR552i7nE6L88R4&#10;doy2zocvAjSJQkmr+HQikm3vfEiMVl1arPpOidQKv8+WKTIZTS5ihgjW+aLUw8VAD6qplo1SSXHr&#10;1Y1yBCNLulzm+OuCf3NT5n2R+HQMzSJdLUFJCgclIqAyT0Iiy0jJKFWX+lsMCTHOhQlFa6pZJdo8&#10;J6dpxomIEaniBBiRJdY3YHcAvWcL0mO3VHX+MVSk8RiC838l1gYPEellMGEI1o0B9xaAwqq6l1v/&#10;nqSWmsjSCqoD9qCDdji95csGm+GO+fDIHH5t7B/cMOEBD6lgV1LoJEpqcD/fuo/+OCRopWSH011S&#10;/2PDnKBEfTU4PtNiPI7rICnjycUIFXdqWZ1azEbfAPZNgbvM8iRG/6B6UTrQr7iIFvFVNDHD8e2S&#10;8uB65Sa0WwdXGReLRXLDFWBZuDPPlkfwyGps4Jf9K3O2m4iAs3QP/Sboer1l9OgbIw0sNgFkE6Lx&#10;yGun4PpIjdOturifTvXkdVzI818AAAD//wMAUEsDBBQABgAIAAAAIQDt0rzZ4AAAAAoBAAAPAAAA&#10;ZHJzL2Rvd25yZXYueG1sTI/BTsMwEETvSPyDtUjcqFPSuijEqQCBiipAbaF3NzZJRLyObKc1f89y&#10;gtvu7Gj2TblMtmdH40PnUMJ0kgEzWDvdYSPh4/3p6gZYiAq16h0aCd8mwLI6PytVod0Jt+a4iw2j&#10;EAyFktDGOBSch7o1VoWJGwzS7dN5qyKtvuHaqxOF255fZ5ngVnVIH1o1mIfW1F+70UrwK/Hq37bP&#10;+3yVRvG4f0nrTX4v5eVFursFFk2Kf2b4xSd0qIjp4EbUgfUS5lOqEkkXswUwMuTzGSkHGjKRA69K&#10;/r9C9QMAAP//AwBQSwECLQAUAAYACAAAACEAtoM4kv4AAADhAQAAEwAAAAAAAAAAAAAAAAAAAAAA&#10;W0NvbnRlbnRfVHlwZXNdLnhtbFBLAQItABQABgAIAAAAIQA4/SH/1gAAAJQBAAALAAAAAAAAAAAA&#10;AAAAAC8BAABfcmVscy8ucmVsc1BLAQItABQABgAIAAAAIQAbKJU1pwIAANgFAAAOAAAAAAAAAAAA&#10;AAAAAC4CAABkcnMvZTJvRG9jLnhtbFBLAQItABQABgAIAAAAIQDt0rzZ4AAAAAoBAAAPAAAAAAAA&#10;AAAAAAAAAAEFAABkcnMvZG93bnJldi54bWxQSwUGAAAAAAQABADzAAAADgYAAAAA&#10;" adj="531" fillcolor="red" strokecolor="red" strokeweight="1pt">
                      <v:stroke joinstyle="miter"/>
                      <w10:wrap type="through"/>
                    </v:shape>
                  </w:pict>
                </mc:Fallback>
              </mc:AlternateContent>
            </w:r>
            <w:r w:rsidRPr="00FB6CB0">
              <w:rPr>
                <w:noProof/>
                <w:sz w:val="28"/>
                <w:szCs w:val="28"/>
                <w:lang w:eastAsia="en-US"/>
              </w:rPr>
              <w:drawing>
                <wp:anchor distT="0" distB="0" distL="114300" distR="114300" simplePos="0" relativeHeight="251715072" behindDoc="1" locked="0" layoutInCell="1" allowOverlap="1" wp14:anchorId="5D289203" wp14:editId="23B15226">
                  <wp:simplePos x="0" y="0"/>
                  <wp:positionH relativeFrom="column">
                    <wp:posOffset>17780</wp:posOffset>
                  </wp:positionH>
                  <wp:positionV relativeFrom="paragraph">
                    <wp:posOffset>546100</wp:posOffset>
                  </wp:positionV>
                  <wp:extent cx="2764790" cy="3684905"/>
                  <wp:effectExtent l="0" t="0" r="3810" b="0"/>
                  <wp:wrapThrough wrapText="bothSides">
                    <wp:wrapPolygon edited="0">
                      <wp:start x="0" y="0"/>
                      <wp:lineTo x="0" y="21440"/>
                      <wp:lineTo x="21431" y="21440"/>
                      <wp:lineTo x="21431" y="0"/>
                      <wp:lineTo x="0" y="0"/>
                    </wp:wrapPolygon>
                  </wp:wrapThrough>
                  <wp:docPr id="24" name="Picture 24" descr="thickened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ickened mil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4790" cy="3684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B6CB0">
              <w:rPr>
                <w:b/>
                <w:bCs/>
                <w:sz w:val="28"/>
                <w:szCs w:val="28"/>
              </w:rPr>
              <w:t>Example:</w:t>
            </w:r>
            <w:r w:rsidRPr="00FB6CB0">
              <w:rPr>
                <w:sz w:val="28"/>
                <w:szCs w:val="28"/>
              </w:rPr>
              <w:t xml:space="preserve"> Hormel Thickened Dairy (dual)</w:t>
            </w:r>
          </w:p>
          <w:p w:rsidR="007433A2" w:rsidRPr="00FB6CB0" w:rsidRDefault="007433A2" w:rsidP="000D6275">
            <w:pPr>
              <w:pStyle w:val="MediumGrid1-Accent21"/>
              <w:ind w:left="0"/>
              <w:jc w:val="center"/>
              <w:rPr>
                <w:sz w:val="28"/>
                <w:szCs w:val="28"/>
              </w:rPr>
            </w:pPr>
          </w:p>
        </w:tc>
        <w:tc>
          <w:tcPr>
            <w:tcW w:w="4537" w:type="dxa"/>
          </w:tcPr>
          <w:p w:rsidR="007433A2" w:rsidRPr="00FB6CB0" w:rsidRDefault="007433A2" w:rsidP="00000307">
            <w:pPr>
              <w:pStyle w:val="MediumGrid1-Accent21"/>
              <w:ind w:left="0"/>
              <w:jc w:val="center"/>
              <w:rPr>
                <w:sz w:val="28"/>
                <w:szCs w:val="28"/>
              </w:rPr>
            </w:pPr>
          </w:p>
          <w:p w:rsidR="007433A2" w:rsidRPr="00FB6CB0" w:rsidRDefault="007433A2" w:rsidP="000D6275">
            <w:pPr>
              <w:pStyle w:val="MediumGrid1-Accent21"/>
              <w:ind w:left="0"/>
              <w:jc w:val="center"/>
              <w:rPr>
                <w:sz w:val="28"/>
                <w:szCs w:val="28"/>
              </w:rPr>
            </w:pPr>
            <w:r>
              <w:rPr>
                <w:b/>
                <w:bCs/>
                <w:noProof/>
                <w:sz w:val="28"/>
                <w:szCs w:val="28"/>
                <w:lang w:eastAsia="en-US"/>
              </w:rPr>
              <mc:AlternateContent>
                <mc:Choice Requires="wps">
                  <w:drawing>
                    <wp:anchor distT="0" distB="0" distL="114300" distR="114300" simplePos="0" relativeHeight="251718144" behindDoc="0" locked="0" layoutInCell="1" allowOverlap="1" wp14:anchorId="368BA7C0" wp14:editId="705118CD">
                      <wp:simplePos x="0" y="0"/>
                      <wp:positionH relativeFrom="column">
                        <wp:posOffset>773430</wp:posOffset>
                      </wp:positionH>
                      <wp:positionV relativeFrom="paragraph">
                        <wp:posOffset>2331085</wp:posOffset>
                      </wp:positionV>
                      <wp:extent cx="1062355" cy="889635"/>
                      <wp:effectExtent l="0" t="0" r="29845" b="24765"/>
                      <wp:wrapThrough wrapText="bothSides">
                        <wp:wrapPolygon edited="0">
                          <wp:start x="6197" y="0"/>
                          <wp:lineTo x="0" y="3700"/>
                          <wp:lineTo x="0" y="16034"/>
                          <wp:lineTo x="3099" y="19734"/>
                          <wp:lineTo x="5681" y="21585"/>
                          <wp:lineTo x="6197" y="21585"/>
                          <wp:lineTo x="15493" y="21585"/>
                          <wp:lineTo x="16010" y="21585"/>
                          <wp:lineTo x="18592" y="19734"/>
                          <wp:lineTo x="21690" y="16034"/>
                          <wp:lineTo x="21690" y="3700"/>
                          <wp:lineTo x="15493" y="0"/>
                          <wp:lineTo x="6197" y="0"/>
                        </wp:wrapPolygon>
                      </wp:wrapThrough>
                      <wp:docPr id="36" name="Donut 36"/>
                      <wp:cNvGraphicFramePr/>
                      <a:graphic xmlns:a="http://schemas.openxmlformats.org/drawingml/2006/main">
                        <a:graphicData uri="http://schemas.microsoft.com/office/word/2010/wordprocessingShape">
                          <wps:wsp>
                            <wps:cNvSpPr/>
                            <wps:spPr>
                              <a:xfrm>
                                <a:off x="0" y="0"/>
                                <a:ext cx="1062355" cy="889635"/>
                              </a:xfrm>
                              <a:prstGeom prst="donut">
                                <a:avLst>
                                  <a:gd name="adj" fmla="val 407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nut 36" o:spid="_x0000_s1026" type="#_x0000_t23" style="position:absolute;margin-left:60.9pt;margin-top:183.55pt;width:83.65pt;height:70.0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CgrqAIAANgFAAAOAAAAZHJzL2Uyb0RvYy54bWysVE1v2zAMvQ/YfxB0X+2kSdoGdYqgRYYB&#10;RVusHXpWZCn2IImapMTJfv0o+SPZVuxQLAdFFMlH8pnk9c1eK7ITztdgCjo6yykRhkNZm01Bv72s&#10;Pl1S4gMzJVNgREEPwtObxccP142dizFUoErhCIIYP29sQasQ7DzLPK+EZv4MrDColOA0Cyi6TVY6&#10;1iC6Vtk4z2dZA660DrjwHl/vWiVdJHwpBQ+PUnoRiCoo5hbS6dK5jme2uGbzjWO2qnmXBntHFprV&#10;BoMOUHcsMLJ19V9QuuYOPMhwxkFnIGXNRaoBqxnlf1TzXDErUi1IjrcDTf7/wfKH3ZMjdVnQ8xkl&#10;hmn8RndgtoGgjOQ01s/R5tk+uU7yeI2V7qXT8R9rIPtE6GEgVOwD4fg4ymfj8+mUEo66y8ur2fk0&#10;gmZHb+t8+CxAk3gpaBlDJyLZ7t6HxGjZpcXK75RIrfD77Jgik/xi0oF1tgjbw0VHD6ouV7VSSXCb&#10;9a1yBD0Lulrl+OucfzNT5n2eGDq6ZpGulqB0CwclIqAyX4VElpGScaou9bcYEmKcCxNGrapipWjz&#10;nJ6mGScieiT6EmBElljfgN0B9JYtSI/d8t7ZR1eRxmNwzv+VWOs8eKTIYMLgrGsD7i0AhVV1kVv7&#10;nqSWmsjSGsoD9qCDdji95asam+Ge+fDEHH5tnFvcMOERD6mgKSh0N0oqcD/feo/2OCSopaTB6S6o&#10;/7FlTlCivhgcn6vRZBLXQRIm04sxCu5Usz7VmK2+BeybEe4yy9M12gfVX6UD/YqLaBmjoooZjrEL&#10;yoPrhdvQbh1cZVwsl8kMV4Bl4d48Wx7BI6uxgV/2r8zZbiICztID9JuAzVOvt4webaOngeU2gKxD&#10;VB557QRcH6lxulUX99OpnKyOC3nxCwAA//8DAFBLAwQUAAYACAAAACEA8OGKHt8AAAALAQAADwAA&#10;AGRycy9kb3ducmV2LnhtbEyPzU7DMBCE70h9B2srcaNOgvpDiFMhJDhQIZrAA7jxEkfE6yh22/D2&#10;XU7lNqMZzX5bbCfXixOOofOkIF0kIJAabzpqFXx9vtxtQISoyejeEyr4xQDbcnZT6Nz4M1V4qmMr&#10;eIRCrhXYGIdcytBYdDos/IDE2bcfnY5sx1aaUZ953PUyS5KVdLojvmD1gM8Wm5/66BT41r5GfP9I&#10;cV/Jt+XOdZXf10rdzqenRxARp3gtwx8+o0PJTAd/JBNEzz5LGT0quF+tUxDcyDYPLA4Klsk6A1kW&#10;8v8P5QUAAP//AwBQSwECLQAUAAYACAAAACEAtoM4kv4AAADhAQAAEwAAAAAAAAAAAAAAAAAAAAAA&#10;W0NvbnRlbnRfVHlwZXNdLnhtbFBLAQItABQABgAIAAAAIQA4/SH/1gAAAJQBAAALAAAAAAAAAAAA&#10;AAAAAC8BAABfcmVscy8ucmVsc1BLAQItABQABgAIAAAAIQDqCCgrqAIAANgFAAAOAAAAAAAAAAAA&#10;AAAAAC4CAABkcnMvZTJvRG9jLnhtbFBLAQItABQABgAIAAAAIQDw4Yoe3wAAAAsBAAAPAAAAAAAA&#10;AAAAAAAAAAIFAABkcnMvZG93bnJldi54bWxQSwUGAAAAAAQABADzAAAADgYAAAAA&#10;" adj="737" fillcolor="red" strokecolor="red" strokeweight="1pt">
                      <v:stroke joinstyle="miter"/>
                      <w10:wrap type="through"/>
                    </v:shape>
                  </w:pict>
                </mc:Fallback>
              </mc:AlternateContent>
            </w:r>
            <w:r w:rsidRPr="00FB6CB0">
              <w:rPr>
                <w:b/>
                <w:bCs/>
                <w:noProof/>
                <w:sz w:val="28"/>
                <w:szCs w:val="28"/>
                <w:lang w:eastAsia="en-US"/>
              </w:rPr>
              <w:drawing>
                <wp:anchor distT="0" distB="0" distL="114300" distR="114300" simplePos="0" relativeHeight="251717120" behindDoc="1" locked="0" layoutInCell="1" allowOverlap="1" wp14:anchorId="2D1B1C8C" wp14:editId="1369A3E6">
                  <wp:simplePos x="0" y="0"/>
                  <wp:positionH relativeFrom="column">
                    <wp:posOffset>2540</wp:posOffset>
                  </wp:positionH>
                  <wp:positionV relativeFrom="paragraph">
                    <wp:posOffset>548005</wp:posOffset>
                  </wp:positionV>
                  <wp:extent cx="2743835" cy="3657600"/>
                  <wp:effectExtent l="0" t="0" r="0" b="0"/>
                  <wp:wrapThrough wrapText="bothSides">
                    <wp:wrapPolygon edited="0">
                      <wp:start x="0" y="0"/>
                      <wp:lineTo x="0" y="21450"/>
                      <wp:lineTo x="21395" y="21450"/>
                      <wp:lineTo x="21395" y="0"/>
                      <wp:lineTo x="0" y="0"/>
                    </wp:wrapPolygon>
                  </wp:wrapThrough>
                  <wp:docPr id="23" name="Picture 23" descr="thickened milk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ickened milk ol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83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CB0">
              <w:rPr>
                <w:b/>
                <w:bCs/>
                <w:sz w:val="28"/>
                <w:szCs w:val="28"/>
              </w:rPr>
              <w:t>Example:</w:t>
            </w:r>
            <w:r w:rsidRPr="00FB6CB0">
              <w:rPr>
                <w:sz w:val="28"/>
                <w:szCs w:val="28"/>
              </w:rPr>
              <w:t xml:space="preserve"> Hormel Thickened Dairy (old)</w:t>
            </w:r>
          </w:p>
        </w:tc>
      </w:tr>
    </w:tbl>
    <w:p w:rsidR="006F277F" w:rsidRDefault="006F277F" w:rsidP="00F169D3">
      <w:pPr>
        <w:pStyle w:val="MediumGrid1-Accent21"/>
      </w:pPr>
    </w:p>
    <w:p w:rsidR="006F277F" w:rsidRDefault="006F277F" w:rsidP="00F169D3">
      <w:pPr>
        <w:pStyle w:val="MediumGrid1-Accent21"/>
      </w:pPr>
    </w:p>
    <w:p w:rsidR="00185ABA" w:rsidRDefault="00185ABA" w:rsidP="00F169D3">
      <w:pPr>
        <w:pStyle w:val="MediumGrid1-Accent21"/>
      </w:pPr>
    </w:p>
    <w:p w:rsidR="00185ABA" w:rsidRDefault="00185ABA" w:rsidP="00F169D3">
      <w:pPr>
        <w:pStyle w:val="MediumGrid1-Accent21"/>
      </w:pPr>
    </w:p>
    <w:p w:rsidR="00185ABA" w:rsidRDefault="00185ABA" w:rsidP="00F169D3">
      <w:pPr>
        <w:pStyle w:val="MediumGrid1-Accent21"/>
      </w:pPr>
    </w:p>
    <w:p w:rsidR="00185ABA" w:rsidRDefault="00185ABA" w:rsidP="00F169D3">
      <w:pPr>
        <w:pStyle w:val="MediumGrid1-Accent21"/>
      </w:pPr>
    </w:p>
    <w:p w:rsidR="00185ABA" w:rsidRDefault="00185ABA" w:rsidP="00F169D3">
      <w:pPr>
        <w:pStyle w:val="MediumGrid1-Accent21"/>
      </w:pPr>
    </w:p>
    <w:p w:rsidR="00185ABA" w:rsidRDefault="00185ABA" w:rsidP="00F169D3">
      <w:pPr>
        <w:pStyle w:val="MediumGrid1-Accent21"/>
      </w:pPr>
    </w:p>
    <w:p w:rsidR="00185ABA" w:rsidRDefault="00185ABA" w:rsidP="00F169D3">
      <w:pPr>
        <w:pStyle w:val="MediumGrid1-Accent21"/>
      </w:pPr>
    </w:p>
    <w:p w:rsidR="006B50F8" w:rsidRDefault="006B50F8" w:rsidP="007433A2">
      <w:pPr>
        <w:pStyle w:val="MediumGrid1-Accent21"/>
        <w:ind w:left="0"/>
      </w:pPr>
    </w:p>
    <w:p w:rsidR="006B50F8" w:rsidRDefault="006B50F8" w:rsidP="00F169D3">
      <w:pPr>
        <w:pStyle w:val="MediumGrid1-Accent21"/>
      </w:pPr>
    </w:p>
    <w:p w:rsidR="006F277F" w:rsidRPr="00B06C32" w:rsidRDefault="00EF4269" w:rsidP="00057B9F">
      <w:pPr>
        <w:pStyle w:val="Heading3"/>
      </w:pPr>
      <w:bookmarkStart w:id="19" w:name="_Toc4137788"/>
      <w:r w:rsidRPr="00B06C32">
        <w:t>Poster 4</w:t>
      </w:r>
      <w:r w:rsidR="006F277F" w:rsidRPr="00B06C32">
        <w:t>: Tray Ticket Changes</w:t>
      </w:r>
      <w:bookmarkEnd w:id="19"/>
    </w:p>
    <w:p w:rsidR="006F277F" w:rsidRDefault="006F277F" w:rsidP="00F169D3">
      <w:pPr>
        <w:pStyle w:val="MediumGrid1-Accent2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2967"/>
        <w:gridCol w:w="2919"/>
      </w:tblGrid>
      <w:tr w:rsidR="007433A2" w:rsidRPr="00DA3962" w:rsidTr="007433A2">
        <w:trPr>
          <w:trHeight w:val="1025"/>
          <w:jc w:val="center"/>
        </w:trPr>
        <w:tc>
          <w:tcPr>
            <w:tcW w:w="2545" w:type="dxa"/>
            <w:shd w:val="clear" w:color="auto" w:fill="auto"/>
            <w:vAlign w:val="center"/>
          </w:tcPr>
          <w:p w:rsidR="007433A2" w:rsidRPr="000D6275" w:rsidRDefault="007433A2" w:rsidP="000D6275">
            <w:pPr>
              <w:pStyle w:val="MediumGrid1-Accent21"/>
              <w:ind w:left="0"/>
              <w:jc w:val="center"/>
              <w:rPr>
                <w:b/>
                <w:bCs/>
                <w:sz w:val="28"/>
                <w:szCs w:val="28"/>
              </w:rPr>
            </w:pPr>
            <w:r>
              <w:rPr>
                <w:b/>
                <w:bCs/>
                <w:sz w:val="28"/>
                <w:szCs w:val="28"/>
              </w:rPr>
              <w:t xml:space="preserve">New Diet Name &amp;  IDDSI </w:t>
            </w:r>
            <w:r w:rsidRPr="000D6275">
              <w:rPr>
                <w:b/>
                <w:bCs/>
                <w:sz w:val="28"/>
                <w:szCs w:val="28"/>
              </w:rPr>
              <w:t>Abbreviation</w:t>
            </w:r>
          </w:p>
        </w:tc>
        <w:tc>
          <w:tcPr>
            <w:tcW w:w="2967" w:type="dxa"/>
            <w:shd w:val="clear" w:color="auto" w:fill="auto"/>
            <w:vAlign w:val="center"/>
          </w:tcPr>
          <w:p w:rsidR="007433A2" w:rsidRPr="000D6275" w:rsidRDefault="007433A2" w:rsidP="000D6275">
            <w:pPr>
              <w:pStyle w:val="MediumGrid1-Accent21"/>
              <w:ind w:left="0"/>
              <w:jc w:val="center"/>
              <w:rPr>
                <w:b/>
                <w:bCs/>
                <w:sz w:val="28"/>
                <w:szCs w:val="28"/>
              </w:rPr>
            </w:pPr>
            <w:r w:rsidRPr="000D6275">
              <w:rPr>
                <w:b/>
                <w:bCs/>
                <w:sz w:val="28"/>
                <w:szCs w:val="28"/>
              </w:rPr>
              <w:t xml:space="preserve">New Dual </w:t>
            </w:r>
            <w:r>
              <w:rPr>
                <w:b/>
                <w:bCs/>
                <w:sz w:val="28"/>
                <w:szCs w:val="28"/>
              </w:rPr>
              <w:t xml:space="preserve">Name &amp; </w:t>
            </w:r>
            <w:r w:rsidRPr="000D6275">
              <w:rPr>
                <w:b/>
                <w:bCs/>
                <w:sz w:val="28"/>
                <w:szCs w:val="28"/>
              </w:rPr>
              <w:t>Abbreviation</w:t>
            </w:r>
          </w:p>
        </w:tc>
        <w:tc>
          <w:tcPr>
            <w:tcW w:w="2919" w:type="dxa"/>
            <w:vAlign w:val="center"/>
          </w:tcPr>
          <w:p w:rsidR="007433A2" w:rsidRPr="000D6275" w:rsidRDefault="007433A2" w:rsidP="007433A2">
            <w:pPr>
              <w:pStyle w:val="MediumGrid1-Accent21"/>
              <w:ind w:left="0"/>
              <w:jc w:val="center"/>
              <w:rPr>
                <w:b/>
                <w:bCs/>
                <w:sz w:val="28"/>
                <w:szCs w:val="28"/>
              </w:rPr>
            </w:pPr>
            <w:r w:rsidRPr="000D6275">
              <w:rPr>
                <w:b/>
                <w:bCs/>
                <w:sz w:val="28"/>
                <w:szCs w:val="28"/>
              </w:rPr>
              <w:t>Old Diet</w:t>
            </w:r>
            <w:r>
              <w:rPr>
                <w:b/>
                <w:bCs/>
                <w:sz w:val="28"/>
                <w:szCs w:val="28"/>
              </w:rPr>
              <w:t xml:space="preserve"> Name &amp; </w:t>
            </w:r>
            <w:r w:rsidRPr="000D6275">
              <w:rPr>
                <w:b/>
                <w:bCs/>
                <w:sz w:val="28"/>
                <w:szCs w:val="28"/>
              </w:rPr>
              <w:t>Abbreviation</w:t>
            </w:r>
          </w:p>
        </w:tc>
      </w:tr>
      <w:tr w:rsidR="007433A2" w:rsidRPr="007D7805" w:rsidTr="007433A2">
        <w:trPr>
          <w:trHeight w:val="968"/>
          <w:jc w:val="center"/>
        </w:trPr>
        <w:tc>
          <w:tcPr>
            <w:tcW w:w="2545" w:type="dxa"/>
            <w:shd w:val="clear" w:color="auto" w:fill="FF40FF"/>
            <w:vAlign w:val="center"/>
          </w:tcPr>
          <w:p w:rsidR="007433A2" w:rsidRDefault="007433A2" w:rsidP="000D6275">
            <w:pPr>
              <w:pStyle w:val="MediumGrid1-Accent21"/>
              <w:ind w:left="0"/>
              <w:jc w:val="center"/>
              <w:rPr>
                <w:sz w:val="28"/>
                <w:szCs w:val="28"/>
              </w:rPr>
            </w:pPr>
            <w:r w:rsidRPr="000D6275">
              <w:rPr>
                <w:sz w:val="28"/>
                <w:szCs w:val="28"/>
              </w:rPr>
              <w:t>Mildly Thick =</w:t>
            </w:r>
          </w:p>
          <w:p w:rsidR="007433A2" w:rsidRPr="000D6275" w:rsidRDefault="007433A2" w:rsidP="000D6275">
            <w:pPr>
              <w:pStyle w:val="MediumGrid1-Accent21"/>
              <w:ind w:left="0"/>
              <w:jc w:val="center"/>
              <w:rPr>
                <w:sz w:val="28"/>
                <w:szCs w:val="28"/>
              </w:rPr>
            </w:pPr>
            <w:r w:rsidRPr="000D6275">
              <w:rPr>
                <w:sz w:val="28"/>
                <w:szCs w:val="28"/>
              </w:rPr>
              <w:t>MT2</w:t>
            </w:r>
          </w:p>
        </w:tc>
        <w:tc>
          <w:tcPr>
            <w:tcW w:w="2967" w:type="dxa"/>
            <w:shd w:val="clear" w:color="auto" w:fill="FF40FF"/>
            <w:vAlign w:val="center"/>
          </w:tcPr>
          <w:p w:rsidR="007433A2" w:rsidRPr="000D6275" w:rsidRDefault="007433A2" w:rsidP="009033A9">
            <w:pPr>
              <w:pStyle w:val="MediumGrid1-Accent21"/>
              <w:ind w:left="0"/>
              <w:jc w:val="center"/>
              <w:rPr>
                <w:sz w:val="28"/>
                <w:szCs w:val="28"/>
              </w:rPr>
            </w:pPr>
            <w:r w:rsidRPr="000D6275">
              <w:rPr>
                <w:sz w:val="28"/>
                <w:szCs w:val="28"/>
              </w:rPr>
              <w:t>Mildly/Nectar Thick (2) = MT2/</w:t>
            </w:r>
            <w:r>
              <w:rPr>
                <w:sz w:val="28"/>
                <w:szCs w:val="28"/>
              </w:rPr>
              <w:t>THKNEC</w:t>
            </w:r>
          </w:p>
        </w:tc>
        <w:tc>
          <w:tcPr>
            <w:tcW w:w="2919" w:type="dxa"/>
            <w:shd w:val="clear" w:color="auto" w:fill="FF40FF"/>
            <w:vAlign w:val="center"/>
          </w:tcPr>
          <w:p w:rsidR="007433A2" w:rsidRDefault="007433A2" w:rsidP="00000307">
            <w:pPr>
              <w:pStyle w:val="MediumGrid1-Accent21"/>
              <w:ind w:left="0"/>
              <w:jc w:val="center"/>
              <w:rPr>
                <w:sz w:val="28"/>
                <w:szCs w:val="28"/>
              </w:rPr>
            </w:pPr>
            <w:r w:rsidRPr="000D6275">
              <w:rPr>
                <w:sz w:val="28"/>
                <w:szCs w:val="28"/>
              </w:rPr>
              <w:t xml:space="preserve">Nectar Thick = </w:t>
            </w:r>
          </w:p>
          <w:p w:rsidR="007433A2" w:rsidRPr="000D6275" w:rsidRDefault="007433A2" w:rsidP="009033A9">
            <w:pPr>
              <w:pStyle w:val="MediumGrid1-Accent21"/>
              <w:ind w:left="0"/>
              <w:jc w:val="center"/>
              <w:rPr>
                <w:sz w:val="28"/>
                <w:szCs w:val="28"/>
              </w:rPr>
            </w:pPr>
            <w:r>
              <w:rPr>
                <w:sz w:val="28"/>
                <w:szCs w:val="28"/>
              </w:rPr>
              <w:t>THKNEC</w:t>
            </w:r>
          </w:p>
        </w:tc>
      </w:tr>
      <w:tr w:rsidR="007433A2" w:rsidTr="007433A2">
        <w:trPr>
          <w:trHeight w:val="947"/>
          <w:jc w:val="center"/>
        </w:trPr>
        <w:tc>
          <w:tcPr>
            <w:tcW w:w="2545" w:type="dxa"/>
            <w:shd w:val="clear" w:color="auto" w:fill="FFFF00"/>
            <w:vAlign w:val="center"/>
          </w:tcPr>
          <w:p w:rsidR="007433A2" w:rsidRPr="000D6275" w:rsidRDefault="007433A2" w:rsidP="000D6275">
            <w:pPr>
              <w:pStyle w:val="MediumGrid1-Accent21"/>
              <w:ind w:left="0"/>
              <w:jc w:val="center"/>
              <w:rPr>
                <w:sz w:val="28"/>
                <w:szCs w:val="28"/>
              </w:rPr>
            </w:pPr>
            <w:r w:rsidRPr="000D6275">
              <w:rPr>
                <w:sz w:val="28"/>
                <w:szCs w:val="28"/>
              </w:rPr>
              <w:t>Moderately Thick = MO3</w:t>
            </w:r>
          </w:p>
        </w:tc>
        <w:tc>
          <w:tcPr>
            <w:tcW w:w="2967" w:type="dxa"/>
            <w:shd w:val="clear" w:color="auto" w:fill="FFFF00"/>
            <w:vAlign w:val="center"/>
          </w:tcPr>
          <w:p w:rsidR="007433A2" w:rsidRPr="000D6275" w:rsidRDefault="007433A2" w:rsidP="009033A9">
            <w:pPr>
              <w:pStyle w:val="MediumGrid1-Accent21"/>
              <w:ind w:left="0"/>
              <w:jc w:val="center"/>
              <w:rPr>
                <w:sz w:val="28"/>
                <w:szCs w:val="28"/>
              </w:rPr>
            </w:pPr>
            <w:r w:rsidRPr="000D6275">
              <w:rPr>
                <w:sz w:val="28"/>
                <w:szCs w:val="28"/>
              </w:rPr>
              <w:t>Moderately/Honey Thick (3) = MO3/</w:t>
            </w:r>
            <w:r>
              <w:rPr>
                <w:sz w:val="28"/>
                <w:szCs w:val="28"/>
              </w:rPr>
              <w:t>THKHON</w:t>
            </w:r>
          </w:p>
        </w:tc>
        <w:tc>
          <w:tcPr>
            <w:tcW w:w="2919" w:type="dxa"/>
            <w:shd w:val="clear" w:color="auto" w:fill="FFFF00"/>
            <w:vAlign w:val="center"/>
          </w:tcPr>
          <w:p w:rsidR="007433A2" w:rsidRDefault="007433A2" w:rsidP="00000307">
            <w:pPr>
              <w:pStyle w:val="MediumGrid1-Accent21"/>
              <w:ind w:left="0"/>
              <w:jc w:val="center"/>
              <w:rPr>
                <w:sz w:val="28"/>
                <w:szCs w:val="28"/>
              </w:rPr>
            </w:pPr>
            <w:r w:rsidRPr="000D6275">
              <w:rPr>
                <w:sz w:val="28"/>
                <w:szCs w:val="28"/>
              </w:rPr>
              <w:t xml:space="preserve">Honey Thick = </w:t>
            </w:r>
          </w:p>
          <w:p w:rsidR="007433A2" w:rsidRPr="000D6275" w:rsidRDefault="007433A2" w:rsidP="009033A9">
            <w:pPr>
              <w:pStyle w:val="MediumGrid1-Accent21"/>
              <w:ind w:left="0"/>
              <w:jc w:val="center"/>
              <w:rPr>
                <w:sz w:val="28"/>
                <w:szCs w:val="28"/>
              </w:rPr>
            </w:pPr>
            <w:r>
              <w:rPr>
                <w:sz w:val="28"/>
                <w:szCs w:val="28"/>
              </w:rPr>
              <w:t>TKHHON</w:t>
            </w:r>
          </w:p>
        </w:tc>
      </w:tr>
      <w:tr w:rsidR="007433A2" w:rsidTr="007433A2">
        <w:trPr>
          <w:jc w:val="center"/>
        </w:trPr>
        <w:tc>
          <w:tcPr>
            <w:tcW w:w="2545" w:type="dxa"/>
            <w:shd w:val="clear" w:color="auto" w:fill="auto"/>
          </w:tcPr>
          <w:p w:rsidR="007433A2" w:rsidRPr="000D6275" w:rsidRDefault="007433A2" w:rsidP="00DA3962">
            <w:pPr>
              <w:pStyle w:val="MediumGrid1-Accent21"/>
              <w:ind w:left="0"/>
              <w:jc w:val="center"/>
              <w:rPr>
                <w:sz w:val="28"/>
                <w:szCs w:val="28"/>
              </w:rPr>
            </w:pPr>
          </w:p>
        </w:tc>
        <w:tc>
          <w:tcPr>
            <w:tcW w:w="2967" w:type="dxa"/>
            <w:shd w:val="clear" w:color="auto" w:fill="auto"/>
          </w:tcPr>
          <w:p w:rsidR="007433A2" w:rsidRPr="000D6275" w:rsidRDefault="007433A2" w:rsidP="00DA3962">
            <w:pPr>
              <w:pStyle w:val="MediumGrid1-Accent21"/>
              <w:ind w:left="0"/>
              <w:jc w:val="center"/>
              <w:rPr>
                <w:sz w:val="28"/>
                <w:szCs w:val="28"/>
              </w:rPr>
            </w:pPr>
          </w:p>
          <w:p w:rsidR="007433A2" w:rsidRPr="000D6275" w:rsidRDefault="007433A2" w:rsidP="00DA3962">
            <w:pPr>
              <w:pStyle w:val="MediumGrid1-Accent21"/>
              <w:ind w:left="0"/>
              <w:jc w:val="center"/>
              <w:rPr>
                <w:sz w:val="28"/>
                <w:szCs w:val="28"/>
              </w:rPr>
            </w:pPr>
            <w:r w:rsidRPr="000D6275">
              <w:rPr>
                <w:sz w:val="28"/>
                <w:szCs w:val="28"/>
              </w:rPr>
              <w:t>Example: Tray Ticket (dual)</w:t>
            </w:r>
          </w:p>
          <w:p w:rsidR="007433A2" w:rsidRPr="000D6275" w:rsidRDefault="007433A2" w:rsidP="00CF2AF5">
            <w:pPr>
              <w:pStyle w:val="MediumGrid1-Accent21"/>
              <w:ind w:left="0"/>
              <w:rPr>
                <w:sz w:val="28"/>
                <w:szCs w:val="28"/>
              </w:rPr>
            </w:pPr>
          </w:p>
          <w:p w:rsidR="007433A2" w:rsidRPr="000D6275" w:rsidRDefault="007433A2" w:rsidP="00CF2AF5">
            <w:pPr>
              <w:pStyle w:val="MediumGrid1-Accent21"/>
              <w:ind w:left="0"/>
              <w:jc w:val="center"/>
              <w:rPr>
                <w:sz w:val="28"/>
                <w:szCs w:val="28"/>
              </w:rPr>
            </w:pPr>
            <w:r>
              <w:rPr>
                <w:noProof/>
                <w:sz w:val="28"/>
                <w:szCs w:val="28"/>
                <w:lang w:eastAsia="en-US"/>
              </w:rPr>
              <mc:AlternateContent>
                <mc:Choice Requires="wps">
                  <w:drawing>
                    <wp:anchor distT="0" distB="0" distL="114300" distR="114300" simplePos="0" relativeHeight="251695616" behindDoc="0" locked="0" layoutInCell="1" allowOverlap="1" wp14:anchorId="7212F7E1" wp14:editId="0ADB3AC8">
                      <wp:simplePos x="0" y="0"/>
                      <wp:positionH relativeFrom="column">
                        <wp:posOffset>250190</wp:posOffset>
                      </wp:positionH>
                      <wp:positionV relativeFrom="paragraph">
                        <wp:posOffset>1962150</wp:posOffset>
                      </wp:positionV>
                      <wp:extent cx="1142869" cy="253646"/>
                      <wp:effectExtent l="0" t="0" r="635" b="635"/>
                      <wp:wrapNone/>
                      <wp:docPr id="34" name="Text Box 34"/>
                      <wp:cNvGraphicFramePr/>
                      <a:graphic xmlns:a="http://schemas.openxmlformats.org/drawingml/2006/main">
                        <a:graphicData uri="http://schemas.microsoft.com/office/word/2010/wordprocessingShape">
                          <wps:wsp>
                            <wps:cNvSpPr txBox="1"/>
                            <wps:spPr>
                              <a:xfrm>
                                <a:off x="0" y="0"/>
                                <a:ext cx="1142869" cy="253646"/>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rsidR="00E05934" w:rsidRPr="00873836" w:rsidRDefault="00E05934" w:rsidP="007433A2">
                                  <w:pPr>
                                    <w:pBdr>
                                      <w:top w:val="single" w:sz="4" w:space="1" w:color="000000" w:themeColor="text1"/>
                                      <w:left w:val="single" w:sz="4" w:space="4" w:color="000000" w:themeColor="text1"/>
                                      <w:bottom w:val="single" w:sz="4" w:space="1" w:color="000000" w:themeColor="text1"/>
                                      <w:right w:val="single" w:sz="4" w:space="4" w:color="000000" w:themeColor="text1"/>
                                    </w:pBdr>
                                    <w:rPr>
                                      <w:rFonts w:asciiTheme="minorBidi" w:hAnsiTheme="minorBidi" w:cstheme="minorBidi"/>
                                      <w:sz w:val="13"/>
                                      <w:szCs w:val="13"/>
                                    </w:rPr>
                                  </w:pPr>
                                  <w:r w:rsidRPr="00873836">
                                    <w:rPr>
                                      <w:rFonts w:asciiTheme="minorBidi" w:hAnsiTheme="minorBidi" w:cstheme="minorBidi"/>
                                      <w:sz w:val="13"/>
                                      <w:szCs w:val="13"/>
                                    </w:rPr>
                                    <w:t>MILDLY-THICK-2%MILK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6" type="#_x0000_t202" style="position:absolute;left:0;text-align:left;margin-left:19.7pt;margin-top:154.5pt;width:90pt;height:19.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5hkhgIAAIsFAAAOAAAAZHJzL2Uyb0RvYy54bWysVEtPGzEQvlfqf7B8L5uEkELEBqUgqkoI&#10;UEPF2fHaiVXb49pOdtNfz9i7m6SUC1Uvu+OZb96Py6vGaLIVPiiwJR2eDCgRlkOl7KqkP55uP51T&#10;EiKzFdNgRUl3ItCr2ccPl7WbihGsQVfCEzRiw7R2JV3H6KZFEfhaGBZOwAmLQgnesIhPvyoqz2q0&#10;bnQxGgwmRQ2+ch64CAG5N62QzrJ9KQWPD1IGEYkuKcYW89fn7zJ9i9klm648c2vFuzDYP0RhmLLo&#10;dG/qhkVGNl79Zcoo7iGAjCccTAFSKi5yDpjNcPAqm8WaOZFzweIEty9T+H9m+f320RNVlfR0TIll&#10;Bnv0JJpIvkBDkIX1qV2YImzhEBgb5GOfe35AZkq7kd6kPyZEUI6V3u2rm6zxpDQcj84nF5RwlI3O&#10;TifjSTJTHLSdD/GrAEMSUVKP3ctFZdu7EFtoD0nOAmhV3Sqt8yNNjLjWnmwZ9nq5yjGi8T9Q2ias&#10;haTVGmw5Io9K5yUl3CaWqbjTImlp+11ILFXO7w2XjHNhY+82oxNKoqv3KHb4pNpG9R7lvUb2DDbu&#10;lY2y4HM1824dKlX97EOWLR5bcpR3ImOzbPKMDPPCJNYSqh3Og4d2o4LjtwqbdsdCfGQeVwhHAM9C&#10;fMCP1FCXFDqKkjX432/xEx4nG6WU1LiSJQ2/NswLSvQ3izN/MRyP0w7nx/js8wgf/liyPJbYjbkG&#10;nIQhHiDHM5nwUfek9GCe8XrMk1cUMcvRd0ljT17H9lDg9eFiPs8g3FrH4p1dOJ5MpzKnkXxqnpl3&#10;3dxGnPh76JeXTV+Nb4tNmhbmmwhS5dk+VLVrAG583o7uOqWTcvzOqMMNnb0AAAD//wMAUEsDBBQA&#10;BgAIAAAAIQB3pv2U3QAAAAoBAAAPAAAAZHJzL2Rvd25yZXYueG1sTI9BT8MwDIXvSPyHyEjcWLIx&#10;QVuaToDEhQvamDinjWnKGqdqsrXw6/FOcLL8/PT8vXIz+16ccIxdIA3LhQKB1ATbUath//5yk4GI&#10;yZA1fSDU8I0RNtXlRWkKGyba4mmXWsEhFAujwaU0FFLGxqE3cREGJL59htGbxOvYSjuaicN9L1dK&#10;3UlvOuIPzgz47LA57I5ew0f7hU/d6/ij3qSaDlnY7ut7p/X11fz4ACLhnP7McMZndKiYqQ5HslH0&#10;Gm7zNTt5qpw7sWG1PCs1K+ssB1mV8n+F6hcAAP//AwBQSwECLQAUAAYACAAAACEAtoM4kv4AAADh&#10;AQAAEwAAAAAAAAAAAAAAAAAAAAAAW0NvbnRlbnRfVHlwZXNdLnhtbFBLAQItABQABgAIAAAAIQA4&#10;/SH/1gAAAJQBAAALAAAAAAAAAAAAAAAAAC8BAABfcmVscy8ucmVsc1BLAQItABQABgAIAAAAIQBf&#10;u5hkhgIAAIsFAAAOAAAAAAAAAAAAAAAAAC4CAABkcnMvZTJvRG9jLnhtbFBLAQItABQABgAIAAAA&#10;IQB3pv2U3QAAAAoBAAAPAAAAAAAAAAAAAAAAAOAEAABkcnMvZG93bnJldi54bWxQSwUGAAAAAAQA&#10;BADzAAAA6gUAAAAA&#10;" fillcolor="white [3212]" stroked="f">
                      <v:textbox>
                        <w:txbxContent>
                          <w:p w:rsidR="00E05934" w:rsidRPr="00873836" w:rsidRDefault="00E05934" w:rsidP="007433A2">
                            <w:pPr>
                              <w:pBdr>
                                <w:top w:val="single" w:sz="4" w:space="1" w:color="000000" w:themeColor="text1"/>
                                <w:left w:val="single" w:sz="4" w:space="4" w:color="000000" w:themeColor="text1"/>
                                <w:bottom w:val="single" w:sz="4" w:space="1" w:color="000000" w:themeColor="text1"/>
                                <w:right w:val="single" w:sz="4" w:space="4" w:color="000000" w:themeColor="text1"/>
                              </w:pBdr>
                              <w:rPr>
                                <w:rFonts w:asciiTheme="minorBidi" w:hAnsiTheme="minorBidi" w:cstheme="minorBidi"/>
                                <w:sz w:val="13"/>
                                <w:szCs w:val="13"/>
                              </w:rPr>
                            </w:pPr>
                            <w:r w:rsidRPr="00873836">
                              <w:rPr>
                                <w:rFonts w:asciiTheme="minorBidi" w:hAnsiTheme="minorBidi" w:cstheme="minorBidi"/>
                                <w:sz w:val="13"/>
                                <w:szCs w:val="13"/>
                              </w:rPr>
                              <w:t>MILDLY-THICK-2%MILK</w:t>
                            </w:r>
                          </w:p>
                        </w:txbxContent>
                      </v:textbox>
                    </v:shape>
                  </w:pict>
                </mc:Fallback>
              </mc:AlternateContent>
            </w:r>
            <w:r>
              <w:rPr>
                <w:noProof/>
                <w:sz w:val="28"/>
                <w:szCs w:val="28"/>
                <w:lang w:eastAsia="en-US"/>
              </w:rPr>
              <mc:AlternateContent>
                <mc:Choice Requires="wps">
                  <w:drawing>
                    <wp:anchor distT="0" distB="0" distL="114300" distR="114300" simplePos="0" relativeHeight="251694592" behindDoc="0" locked="0" layoutInCell="1" allowOverlap="1" wp14:anchorId="28CD216E" wp14:editId="0F1C9E19">
                      <wp:simplePos x="0" y="0"/>
                      <wp:positionH relativeFrom="column">
                        <wp:posOffset>91440</wp:posOffset>
                      </wp:positionH>
                      <wp:positionV relativeFrom="paragraph">
                        <wp:posOffset>3752850</wp:posOffset>
                      </wp:positionV>
                      <wp:extent cx="531495" cy="378460"/>
                      <wp:effectExtent l="0" t="0" r="27305" b="27940"/>
                      <wp:wrapNone/>
                      <wp:docPr id="31" name="Donut 31"/>
                      <wp:cNvGraphicFramePr/>
                      <a:graphic xmlns:a="http://schemas.openxmlformats.org/drawingml/2006/main">
                        <a:graphicData uri="http://schemas.microsoft.com/office/word/2010/wordprocessingShape">
                          <wps:wsp>
                            <wps:cNvSpPr/>
                            <wps:spPr>
                              <a:xfrm>
                                <a:off x="0" y="0"/>
                                <a:ext cx="531495" cy="378460"/>
                              </a:xfrm>
                              <a:prstGeom prst="donut">
                                <a:avLst>
                                  <a:gd name="adj" fmla="val 5206"/>
                                </a:avLst>
                              </a:prstGeom>
                              <a:solidFill>
                                <a:srgbClr val="FF00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nut 31" o:spid="_x0000_s1026" type="#_x0000_t23" style="position:absolute;margin-left:7.2pt;margin-top:295.5pt;width:41.85pt;height:29.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2BUqwIAAOEFAAAOAAAAZHJzL2Uyb0RvYy54bWysVN9vGjEMfp+0/yHK+3pAoT9Qjwq1YppU&#10;tWjt1OeQS+CmJM6SwMH++jm53MG2ag/VeAj22f5if7F9c7vXiuyE8zWYkg7PBpQIw6Gqzbqk314W&#10;n64o8YGZiikwoqQH4ent7OOHm8ZOxQg2oCrhCIIYP21sSTch2GlReL4RmvkzsMKgUYLTLKDq1kXl&#10;WIPoWhWjweCiaMBV1gEX3uPX+9ZIZwlfSsHDk5ReBKJKirmFdLp0ruJZzG7YdO2Y3dQ8p8HekYVm&#10;tcFLe6h7FhjZuvovKF1zBx5kOOOgC5Cy5iLVgNUMB39U87xhVqRakBxve5r8/4Plj7ulI3VV0vMh&#10;JYZpfKN7MNtAUEdyGuun6PNsly5rHsVY6V46Hf+xBrJPhB56QsU+EI4fJ+fD8fWEEo6m88ur8UUi&#10;vDgGW+fDZwGaRKGkVbw58ch2Dz4kQqucFau+UyK1wufZMUUmo8FFTBDBsi9KHVwM9KDqalErlRS3&#10;Xt0pRzCypIvFAH85+Dc3ZUiDXTy6RPP7MDAJZTCryFvLVJLCQYkIqMxXIZFu5GbU3hAbXfSpMc6F&#10;CcPWtGGVaDOenCbcRaTaE2BEllhpj50BOs8WpMNuScv+MVSkOemDc+n/Cu4j0s1gQh+sawPurcoU&#10;VpVvbv07klpqIksrqA7YjA7aKfWWL2psiwfmw5I5fHccYFw14QkPqQBfCrJEyQbcz7e+R3+cFrRS&#10;0uCYl9T/2DInKFFfDM7R9XA8jnshKePJ5QgVd2pZnVrMVt8BdhCOCmaXxOgfVCdKB/oVN9I83oom&#10;ZjjeXVIeXKfchXb94E7jYj5PbrgLLAsP5tnyCB5Zja38sn9lzubZCDhUj9CthNz1LaNH3xhpYL4N&#10;IOsQjUdes4J7JDVO3nlxUZ3qyeu4mWe/AAAA//8DAFBLAwQUAAYACAAAACEAi/fhft0AAAAJAQAA&#10;DwAAAGRycy9kb3ducmV2LnhtbEyPy07DMBBF90j8gzWV2FE7KI3aEKdCPDbsSFmwdGMTp43Hqe20&#10;ga9nWMHyao7unFttZzewswmx9yghWwpgBluve+wkvO9ebtfAYlKo1eDRSPgyEbb19VWlSu0v+GbO&#10;TeoYlWAslQSb0lhyHltrnIpLPxqk26cPTiWKoeM6qAuVu4HfCVFwp3qkD1aN5tGa9thMTsLpu59s&#10;Hk5JH55fRfPUfuBBeClvFvPDPbBk5vQHw68+qUNNTns/oY5soJznREpYbTLaRMBmnQHbSyhWogBe&#10;V/z/gvoHAAD//wMAUEsBAi0AFAAGAAgAAAAhALaDOJL+AAAA4QEAABMAAAAAAAAAAAAAAAAAAAAA&#10;AFtDb250ZW50X1R5cGVzXS54bWxQSwECLQAUAAYACAAAACEAOP0h/9YAAACUAQAACwAAAAAAAAAA&#10;AAAAAAAvAQAAX3JlbHMvLnJlbHNQSwECLQAUAAYACAAAACEAdztgVKsCAADhBQAADgAAAAAAAAAA&#10;AAAAAAAuAgAAZHJzL2Uyb0RvYy54bWxQSwECLQAUAAYACAAAACEAi/fhft0AAAAJAQAADwAAAAAA&#10;AAAAAAAAAAAFBQAAZHJzL2Rvd25yZXYueG1sUEsFBgAAAAAEAAQA8wAAAA8GAAAAAA==&#10;" adj="801" fillcolor="red" strokecolor="red" strokeweight="1pt">
                      <v:stroke joinstyle="miter"/>
                    </v:shape>
                  </w:pict>
                </mc:Fallback>
              </mc:AlternateContent>
            </w:r>
            <w:r>
              <w:rPr>
                <w:noProof/>
                <w:sz w:val="28"/>
                <w:szCs w:val="28"/>
                <w:lang w:eastAsia="en-US"/>
              </w:rPr>
              <w:drawing>
                <wp:inline distT="0" distB="0" distL="0" distR="0" wp14:anchorId="7D1606D6" wp14:editId="51113E5F">
                  <wp:extent cx="1651635" cy="4510235"/>
                  <wp:effectExtent l="25400" t="25400" r="24765" b="36830"/>
                  <wp:docPr id="19" name="Picture 19" descr="../../../../Screenshot%202019-03-14%2015.2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202019-03-14%2015.28.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1175" cy="4672825"/>
                          </a:xfrm>
                          <a:prstGeom prst="rect">
                            <a:avLst/>
                          </a:prstGeom>
                          <a:noFill/>
                          <a:ln>
                            <a:solidFill>
                              <a:schemeClr val="tx1"/>
                            </a:solidFill>
                          </a:ln>
                        </pic:spPr>
                      </pic:pic>
                    </a:graphicData>
                  </a:graphic>
                </wp:inline>
              </w:drawing>
            </w:r>
          </w:p>
          <w:p w:rsidR="007433A2" w:rsidRPr="000D6275" w:rsidRDefault="007433A2" w:rsidP="00DA3962">
            <w:pPr>
              <w:pStyle w:val="MediumGrid1-Accent21"/>
              <w:ind w:left="0"/>
              <w:jc w:val="center"/>
              <w:rPr>
                <w:sz w:val="28"/>
                <w:szCs w:val="28"/>
              </w:rPr>
            </w:pPr>
          </w:p>
        </w:tc>
        <w:tc>
          <w:tcPr>
            <w:tcW w:w="2919" w:type="dxa"/>
          </w:tcPr>
          <w:p w:rsidR="007433A2" w:rsidRPr="000D6275" w:rsidRDefault="007433A2" w:rsidP="00000307">
            <w:pPr>
              <w:pStyle w:val="MediumGrid1-Accent21"/>
              <w:ind w:left="0"/>
              <w:jc w:val="center"/>
              <w:rPr>
                <w:sz w:val="28"/>
                <w:szCs w:val="28"/>
              </w:rPr>
            </w:pPr>
          </w:p>
          <w:p w:rsidR="007433A2" w:rsidRDefault="007433A2" w:rsidP="00000307">
            <w:pPr>
              <w:pStyle w:val="MediumGrid1-Accent21"/>
              <w:ind w:left="0"/>
              <w:jc w:val="center"/>
              <w:rPr>
                <w:sz w:val="28"/>
                <w:szCs w:val="28"/>
              </w:rPr>
            </w:pPr>
            <w:r w:rsidRPr="000D6275">
              <w:rPr>
                <w:sz w:val="28"/>
                <w:szCs w:val="28"/>
              </w:rPr>
              <w:t>Example: Tray Ticket (old)</w:t>
            </w:r>
          </w:p>
          <w:p w:rsidR="007433A2" w:rsidRDefault="007433A2" w:rsidP="00000307">
            <w:pPr>
              <w:pStyle w:val="MediumGrid1-Accent21"/>
              <w:ind w:left="0"/>
              <w:jc w:val="center"/>
              <w:rPr>
                <w:sz w:val="28"/>
                <w:szCs w:val="28"/>
              </w:rPr>
            </w:pPr>
          </w:p>
          <w:p w:rsidR="007433A2" w:rsidRPr="000D6275" w:rsidRDefault="007433A2" w:rsidP="00DA3962">
            <w:pPr>
              <w:pStyle w:val="MediumGrid1-Accent21"/>
              <w:ind w:left="0"/>
              <w:jc w:val="center"/>
              <w:rPr>
                <w:sz w:val="28"/>
                <w:szCs w:val="28"/>
              </w:rPr>
            </w:pPr>
            <w:r>
              <w:rPr>
                <w:noProof/>
                <w:sz w:val="28"/>
                <w:szCs w:val="28"/>
                <w:lang w:eastAsia="en-US"/>
              </w:rPr>
              <mc:AlternateContent>
                <mc:Choice Requires="wps">
                  <w:drawing>
                    <wp:anchor distT="0" distB="0" distL="114300" distR="114300" simplePos="0" relativeHeight="251696640" behindDoc="0" locked="0" layoutInCell="1" allowOverlap="1" wp14:anchorId="079822A8" wp14:editId="4313169A">
                      <wp:simplePos x="0" y="0"/>
                      <wp:positionH relativeFrom="column">
                        <wp:posOffset>109220</wp:posOffset>
                      </wp:positionH>
                      <wp:positionV relativeFrom="paragraph">
                        <wp:posOffset>3867785</wp:posOffset>
                      </wp:positionV>
                      <wp:extent cx="454660" cy="380365"/>
                      <wp:effectExtent l="0" t="0" r="27940" b="26035"/>
                      <wp:wrapNone/>
                      <wp:docPr id="28" name="Donut 28"/>
                      <wp:cNvGraphicFramePr/>
                      <a:graphic xmlns:a="http://schemas.openxmlformats.org/drawingml/2006/main">
                        <a:graphicData uri="http://schemas.microsoft.com/office/word/2010/wordprocessingShape">
                          <wps:wsp>
                            <wps:cNvSpPr/>
                            <wps:spPr>
                              <a:xfrm>
                                <a:off x="0" y="0"/>
                                <a:ext cx="454660" cy="380365"/>
                              </a:xfrm>
                              <a:prstGeom prst="donut">
                                <a:avLst>
                                  <a:gd name="adj" fmla="val 5206"/>
                                </a:avLst>
                              </a:prstGeom>
                              <a:solidFill>
                                <a:srgbClr val="FF00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nut 28" o:spid="_x0000_s1026" type="#_x0000_t23" style="position:absolute;margin-left:8.6pt;margin-top:304.55pt;width:35.8pt;height:29.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RbqwIAAOEFAAAOAAAAZHJzL2Uyb0RvYy54bWysVMFu2zAMvQ/YPwi6r07cJO2COkXQIsOA&#10;oi3aDj0rshR7kEVNUuJkXz9Klp1sK3YoloMimuQj+UTy6nrfKLIT1tWgCzo+G1EiNIey1puCfntZ&#10;fbqkxHmmS6ZAi4IehKPXi48frlozFzlUoEphCYJoN29NQSvvzTzLHK9Ew9wZGKFRKcE2zKNoN1lp&#10;WYvojcry0WiWtWBLY4EL5/Drbaeki4gvpeD+QUonPFEFxdx8PG081+HMFldsvrHMVDVPabB3ZNGw&#10;WmPQAeqWeUa2tv4Lqqm5BQfSn3FoMpCy5iLWgNWMR39U81wxI2ItSI4zA03u/8Hy+92jJXVZ0Bxf&#10;SrMG3+gW9NYTlJGc1rg52jybR5skh9dQ6V7aJvxjDWQfCT0MhIq9Jxw/TqaT2Qxp56g6vxydz6YB&#10;Mzs6G+v8FwENCZeCliFy5JHt7pyPhJYpK1Z+p0Q2Cp9nxxSZ5qNZAku2CNvDBUcHqi5XtVJRsJv1&#10;jbIEPQu6Wo3wl5x/M1OatNjF+QWq34eBSSiNJQbeOqbizR+UCIBKPwmJdCM3eRchNLoYUmOcC+3H&#10;napipegynp4m3HtEIiNgQJZY6YCdAHrLDqTH7l4g2QdXEedkcE6l/8t58IiRQfvBuak12LcqU1hV&#10;itzZ9yR11ASW1lAesBktdFPqDF/V2BZ3zPlHZvHdsZNw1fgHPKQCfClIN0oqsD/f+h7scVpQS0mL&#10;Y15Q92PLrKBEfdU4R5/Hk0nYC1GYTC9yFOypZn2q0dvmBrCDxrjUDI/XYO9Vf5UWmlfcSMsQFVVM&#10;c4xdUO5tL9z4bv3gTuNiuYxmuAsM83f62fAAHlgNrfyyf2XWpNnwOFT30K8ENo9d3zF6tA2eGpZb&#10;D7L2QXnkNQm4R2LjpJ0XFtWpHK2Om3nxCwAA//8DAFBLAwQUAAYACAAAACEAok1MItwAAAAJAQAA&#10;DwAAAGRycy9kb3ducmV2LnhtbEyPzU7DMBCE70i8g7VIXBC1G4mQhDhVhcSJHkrLA7jxElv1TxS7&#10;aXh7lhMcZ/bT7Ey7WbxjM07JxiBhvRLAMPRR2zBI+Dy+PVbAUlZBKxcDSvjGBJvu9qZVjY7X8IHz&#10;IQ+MQkJqlAST89hwnnqDXqVVHDHQ7StOXmWS08D1pK4U7h0vhCi5VzbQB6NGfDXYnw8XLyE+uPf6&#10;XDwZO2/3diEfd/udlPd3y/YFWMYl/8HwW5+qQ0edTvESdGKO9HNBpIRS1GtgBFQVTTmRUdYCeNfy&#10;/wu6HwAAAP//AwBQSwECLQAUAAYACAAAACEAtoM4kv4AAADhAQAAEwAAAAAAAAAAAAAAAAAAAAAA&#10;W0NvbnRlbnRfVHlwZXNdLnhtbFBLAQItABQABgAIAAAAIQA4/SH/1gAAAJQBAAALAAAAAAAAAAAA&#10;AAAAAC8BAABfcmVscy8ucmVsc1BLAQItABQABgAIAAAAIQD9+kRbqwIAAOEFAAAOAAAAAAAAAAAA&#10;AAAAAC4CAABkcnMvZTJvRG9jLnhtbFBLAQItABQABgAIAAAAIQCiTUwi3AAAAAkBAAAPAAAAAAAA&#10;AAAAAAAAAAUFAABkcnMvZG93bnJldi54bWxQSwUGAAAAAAQABADzAAAADgYAAAAA&#10;" adj="941" fillcolor="red" strokecolor="red" strokeweight="1pt">
                      <v:stroke joinstyle="miter"/>
                    </v:shape>
                  </w:pict>
                </mc:Fallback>
              </mc:AlternateContent>
            </w:r>
            <w:r>
              <w:rPr>
                <w:noProof/>
                <w:sz w:val="28"/>
                <w:szCs w:val="28"/>
                <w:lang w:eastAsia="en-US"/>
              </w:rPr>
              <w:drawing>
                <wp:inline distT="0" distB="0" distL="0" distR="0" wp14:anchorId="3E4D4C47" wp14:editId="5FBC43A6">
                  <wp:extent cx="1552952" cy="4612640"/>
                  <wp:effectExtent l="25400" t="25400" r="22225" b="35560"/>
                  <wp:docPr id="17" name="Picture 17" descr="../../../../Screenshot%202019-03-14%2015.2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202019-03-14%2015.27.0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9022" cy="4690075"/>
                          </a:xfrm>
                          <a:prstGeom prst="rect">
                            <a:avLst/>
                          </a:prstGeom>
                          <a:noFill/>
                          <a:ln>
                            <a:solidFill>
                              <a:schemeClr val="tx1"/>
                            </a:solidFill>
                          </a:ln>
                        </pic:spPr>
                      </pic:pic>
                    </a:graphicData>
                  </a:graphic>
                </wp:inline>
              </w:drawing>
            </w:r>
          </w:p>
        </w:tc>
      </w:tr>
    </w:tbl>
    <w:p w:rsidR="00472E1E" w:rsidRPr="007433A2" w:rsidRDefault="00873836" w:rsidP="007433A2">
      <w:pPr>
        <w:pStyle w:val="MediumGrid1-Accent21"/>
        <w:ind w:left="0"/>
      </w:pPr>
      <w:r>
        <w:rPr>
          <w:noProof/>
          <w:lang w:eastAsia="en-US"/>
        </w:rPr>
        <mc:AlternateContent>
          <mc:Choice Requires="wps">
            <w:drawing>
              <wp:anchor distT="0" distB="0" distL="114300" distR="114300" simplePos="0" relativeHeight="251671040" behindDoc="0" locked="0" layoutInCell="1" allowOverlap="1" wp14:anchorId="665ADF5B" wp14:editId="08B789B3">
                <wp:simplePos x="0" y="0"/>
                <wp:positionH relativeFrom="column">
                  <wp:posOffset>694055</wp:posOffset>
                </wp:positionH>
                <wp:positionV relativeFrom="paragraph">
                  <wp:posOffset>28575</wp:posOffset>
                </wp:positionV>
                <wp:extent cx="5447030" cy="27749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5447030" cy="277495"/>
                        </a:xfrm>
                        <a:prstGeom prst="rect">
                          <a:avLst/>
                        </a:prstGeom>
                        <a:noFill/>
                        <a:ln>
                          <a:noFill/>
                        </a:ln>
                        <a:effectLst/>
                      </wps:spPr>
                      <wps:txbx>
                        <w:txbxContent>
                          <w:p w:rsidR="00E05934" w:rsidRPr="00847961" w:rsidRDefault="00E05934" w:rsidP="0057666A">
                            <w:pPr>
                              <w:pStyle w:val="MediumGrid1-Accent21"/>
                              <w:jc w:val="center"/>
                              <w:rPr>
                                <w:i/>
                                <w:iCs/>
                              </w:rPr>
                            </w:pPr>
                            <w:r w:rsidRPr="00873836">
                              <w:rPr>
                                <w:i/>
                                <w:iCs/>
                              </w:rPr>
                              <w:t xml:space="preserve">Note: These are proposed edits to the tray tickets, </w:t>
                            </w:r>
                            <w:r>
                              <w:rPr>
                                <w:i/>
                                <w:iCs/>
                              </w:rPr>
                              <w:t xml:space="preserve">that are yet </w:t>
                            </w:r>
                            <w:r w:rsidRPr="00873836">
                              <w:rPr>
                                <w:i/>
                                <w:iCs/>
                              </w:rPr>
                              <w:t>to be finalized.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2" o:spid="_x0000_s1037" type="#_x0000_t202" style="position:absolute;margin-left:54.65pt;margin-top:2.25pt;width:428.9pt;height:21.85pt;z-index:251671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8XhLQIAAF4EAAAOAAAAZHJzL2Uyb0RvYy54bWysVN9v2jAQfp+0/8Hy+wjQMFZEqFgrpklV&#10;WwmmPhvHIZESn2UbEvbX77MDlHV7mvbi3C+f7+77LvO7rqnZQVlXkc74aDDkTGlJeaV3Gf+xWX36&#10;wpnzQueiJq0yflSO3y0+fpi3ZqbGVFKdK8uQRLtZazJeem9mSeJkqRrhBmSUhrMg2wgP1e6S3IoW&#10;2Zs6GQ+Hn5OWbG4sSeUcrA+9ky9i/qJQ0j8XhVOe1RlHbT6eNp7bcCaLuZjtrDBlJU9liH+oohGV&#10;xqOXVA/CC7a31R+pmkpaclT4gaQmoaKopIo9oJvR8F0361IYFXvBcJy5jMn9v7Ty6fBiWZVn/GbM&#10;mRYNMNqozrOv1DGYMJ/WuBnC1gaBvoMdOJ/tDsbQdlfYJnzREIMfkz5ephuySRgnaTod3sAl4RtP&#10;p+ntJKRJ3m4b6/w3RQ0LQsYt0ItDFYdH5/vQc0h4TNOqquuIYK1/MyBnb1GRAqfboZG+4CD5btvF&#10;xkeXbraUH9GkpZ4mzshVhUoehfMvwoIXKB5c9884iprajNNJ4qwk+/Nv9hAPuODlrAXPMq6xCJzV&#10;3zVgvB2laaBlVNLJdAzFXnu21x69b+4JRB5hp4yMYoj39VksLDWvWIhleBMuoSVezrg/i/e+5z4W&#10;SqrlMgaBiEb4R702MqQOgwxT3nSvwpoTFB4gPtGZj2L2DpE+Ntx0Zrn3wCXCFcbczxQwBwUkjoCf&#10;Fi5sybUeo95+C4tfAAAA//8DAFBLAwQUAAYACAAAACEAwanbOtsAAAAIAQAADwAAAGRycy9kb3du&#10;cmV2LnhtbEyPQU7DMBBF90jcwRokdtRJaEsS4lSowJpSOIAbD3FIPI5itw2cnmEFy6f/9edNtZnd&#10;IE44hc6TgnSRgEBqvOmoVfD+9nyTgwhRk9GDJ1TwhQE29eVFpUvjz/SKp31sBY9QKLUCG+NYShka&#10;i06HhR+ROPvwk9ORcWqlmfSZx90gsyRZS6c74gtWj7i12PT7o1OQJ+6l74tsF9zyO13Z7aN/Gj+V&#10;ur6aH+5BRJzjXxl+9VkdanY6+COZIAbmpLjlqoLlCgTnxfouBXFgzjOQdSX/P1D/AAAA//8DAFBL&#10;AQItABQABgAIAAAAIQC2gziS/gAAAOEBAAATAAAAAAAAAAAAAAAAAAAAAABbQ29udGVudF9UeXBl&#10;c10ueG1sUEsBAi0AFAAGAAgAAAAhADj9If/WAAAAlAEAAAsAAAAAAAAAAAAAAAAALwEAAF9yZWxz&#10;Ly5yZWxzUEsBAi0AFAAGAAgAAAAhADFTxeEtAgAAXgQAAA4AAAAAAAAAAAAAAAAALgIAAGRycy9l&#10;Mm9Eb2MueG1sUEsBAi0AFAAGAAgAAAAhAMGp2zrbAAAACAEAAA8AAAAAAAAAAAAAAAAAhwQAAGRy&#10;cy9kb3ducmV2LnhtbFBLBQYAAAAABAAEAPMAAACPBQAAAAA=&#10;" filled="f" stroked="f">
                <v:textbox style="mso-fit-shape-to-text:t">
                  <w:txbxContent>
                    <w:p w:rsidR="00E05934" w:rsidRPr="00847961" w:rsidRDefault="00E05934" w:rsidP="0057666A">
                      <w:pPr>
                        <w:pStyle w:val="MediumGrid1-Accent21"/>
                        <w:jc w:val="center"/>
                        <w:rPr>
                          <w:i/>
                          <w:iCs/>
                        </w:rPr>
                      </w:pPr>
                      <w:r w:rsidRPr="00873836">
                        <w:rPr>
                          <w:i/>
                          <w:iCs/>
                        </w:rPr>
                        <w:t xml:space="preserve">Note: These are proposed edits to the tray tickets, </w:t>
                      </w:r>
                      <w:r>
                        <w:rPr>
                          <w:i/>
                          <w:iCs/>
                        </w:rPr>
                        <w:t xml:space="preserve">that are yet </w:t>
                      </w:r>
                      <w:r w:rsidRPr="00873836">
                        <w:rPr>
                          <w:i/>
                          <w:iCs/>
                        </w:rPr>
                        <w:t>to be finalized.</w:t>
                      </w:r>
                    </w:p>
                  </w:txbxContent>
                </v:textbox>
                <w10:wrap type="square"/>
              </v:shape>
            </w:pict>
          </mc:Fallback>
        </mc:AlternateContent>
      </w:r>
    </w:p>
    <w:p w:rsidR="00472E1E" w:rsidRDefault="00472E1E" w:rsidP="00CE1179">
      <w:pPr>
        <w:pStyle w:val="MediumGrid1-Accent21"/>
        <w:ind w:left="0"/>
        <w:rPr>
          <w:b/>
          <w:bCs/>
          <w:color w:val="000000"/>
          <w:sz w:val="32"/>
          <w:szCs w:val="32"/>
        </w:rPr>
      </w:pPr>
    </w:p>
    <w:p w:rsidR="0016198D" w:rsidRPr="009E561C" w:rsidRDefault="00AF65A1" w:rsidP="009E561C">
      <w:pPr>
        <w:pStyle w:val="Heading1"/>
      </w:pPr>
      <w:bookmarkStart w:id="20" w:name="_Toc4137789"/>
      <w:r w:rsidRPr="00323330">
        <w:t>APPENDIX</w:t>
      </w:r>
      <w:r w:rsidRPr="00004BCC">
        <w:t xml:space="preserve"> </w:t>
      </w:r>
      <w:r w:rsidR="00004BCC">
        <w:t>C</w:t>
      </w:r>
      <w:r w:rsidRPr="00004BCC">
        <w:t xml:space="preserve"> – Continuous Quality Improvement (CQI)</w:t>
      </w:r>
      <w:bookmarkEnd w:id="20"/>
    </w:p>
    <w:p w:rsidR="0016198D" w:rsidRPr="00CE1179" w:rsidRDefault="0016198D" w:rsidP="00057B9F">
      <w:pPr>
        <w:pStyle w:val="Heading2"/>
      </w:pPr>
      <w:bookmarkStart w:id="21" w:name="_Toc4137790"/>
      <w:r w:rsidRPr="00CE1179">
        <w:t>WRHA IDDSI CQI Audit Completion Guidelines</w:t>
      </w:r>
      <w:bookmarkEnd w:id="21"/>
    </w:p>
    <w:p w:rsidR="004B195F" w:rsidRDefault="00ED623A" w:rsidP="0016198D">
      <w:pPr>
        <w:pStyle w:val="MediumGrid1-Accent21"/>
        <w:ind w:left="0"/>
        <w:rPr>
          <w:bCs/>
          <w:color w:val="000000"/>
          <w:sz w:val="28"/>
          <w:szCs w:val="28"/>
        </w:rPr>
      </w:pPr>
      <w:r>
        <w:rPr>
          <w:bCs/>
          <w:noProof/>
          <w:color w:val="000000"/>
          <w:sz w:val="28"/>
          <w:szCs w:val="28"/>
          <w:lang w:eastAsia="en-US"/>
        </w:rPr>
        <w:drawing>
          <wp:inline distT="0" distB="0" distL="0" distR="0" wp14:anchorId="0439091D" wp14:editId="2AF250E3">
            <wp:extent cx="6704403" cy="7305040"/>
            <wp:effectExtent l="0" t="0" r="1270" b="10160"/>
            <wp:docPr id="14" name="Picture 14" descr="Screenshot%202019-03-22%2008.1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202019-03-22%2008.12.4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06164" cy="7306959"/>
                    </a:xfrm>
                    <a:prstGeom prst="rect">
                      <a:avLst/>
                    </a:prstGeom>
                    <a:noFill/>
                    <a:ln>
                      <a:noFill/>
                    </a:ln>
                  </pic:spPr>
                </pic:pic>
              </a:graphicData>
            </a:graphic>
          </wp:inline>
        </w:drawing>
      </w:r>
    </w:p>
    <w:p w:rsidR="00994C2C" w:rsidRDefault="00994C2C" w:rsidP="0038155D">
      <w:pPr>
        <w:pStyle w:val="MediumGrid1-Accent21"/>
        <w:ind w:left="0"/>
        <w:rPr>
          <w:bCs/>
          <w:color w:val="000000"/>
          <w:sz w:val="28"/>
          <w:szCs w:val="28"/>
        </w:rPr>
      </w:pPr>
    </w:p>
    <w:p w:rsidR="00CE1179" w:rsidRDefault="00CE1179" w:rsidP="0038155D">
      <w:pPr>
        <w:pStyle w:val="MediumGrid1-Accent21"/>
        <w:ind w:left="0"/>
        <w:rPr>
          <w:b/>
          <w:color w:val="000000"/>
          <w:sz w:val="28"/>
          <w:szCs w:val="28"/>
          <w:u w:val="single"/>
        </w:rPr>
      </w:pPr>
    </w:p>
    <w:p w:rsidR="00CE1179" w:rsidRDefault="00ED623A" w:rsidP="0038155D">
      <w:pPr>
        <w:pStyle w:val="MediumGrid1-Accent21"/>
        <w:ind w:left="0"/>
        <w:rPr>
          <w:b/>
          <w:color w:val="000000"/>
          <w:sz w:val="28"/>
          <w:szCs w:val="28"/>
          <w:u w:val="single"/>
        </w:rPr>
      </w:pPr>
      <w:r w:rsidRPr="00ED623A">
        <w:rPr>
          <w:b/>
          <w:noProof/>
          <w:color w:val="000000"/>
          <w:sz w:val="28"/>
          <w:szCs w:val="28"/>
          <w:lang w:eastAsia="en-US"/>
        </w:rPr>
        <w:drawing>
          <wp:inline distT="0" distB="0" distL="0" distR="0" wp14:anchorId="42015AB9" wp14:editId="3FEDD190">
            <wp:extent cx="6566535" cy="8226409"/>
            <wp:effectExtent l="0" t="0" r="12065" b="3810"/>
            <wp:docPr id="15" name="Picture 15" descr="Screenshot%202019-03-22%2008.1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202019-03-22%2008.13.3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4226" cy="8236045"/>
                    </a:xfrm>
                    <a:prstGeom prst="rect">
                      <a:avLst/>
                    </a:prstGeom>
                    <a:noFill/>
                    <a:ln>
                      <a:noFill/>
                    </a:ln>
                  </pic:spPr>
                </pic:pic>
              </a:graphicData>
            </a:graphic>
          </wp:inline>
        </w:drawing>
      </w:r>
    </w:p>
    <w:p w:rsidR="00994C2C" w:rsidRPr="00CE1179" w:rsidRDefault="00994C2C" w:rsidP="00057B9F">
      <w:pPr>
        <w:pStyle w:val="Heading2"/>
      </w:pPr>
      <w:bookmarkStart w:id="22" w:name="_Toc4137791"/>
      <w:r w:rsidRPr="00CE1179">
        <w:t xml:space="preserve">IDDSI </w:t>
      </w:r>
      <w:r w:rsidR="00645284" w:rsidRPr="00CE1179">
        <w:t>Liquids (0-3) Testing</w:t>
      </w:r>
      <w:r w:rsidRPr="00CE1179">
        <w:t xml:space="preserve"> Audit Form</w:t>
      </w:r>
      <w:bookmarkEnd w:id="22"/>
    </w:p>
    <w:p w:rsidR="00645284" w:rsidRDefault="0038155D" w:rsidP="004B195F">
      <w:pPr>
        <w:pStyle w:val="MediumGrid1-Accent21"/>
        <w:ind w:left="0"/>
        <w:rPr>
          <w:bCs/>
          <w:color w:val="000000"/>
          <w:sz w:val="28"/>
          <w:szCs w:val="28"/>
        </w:rPr>
      </w:pPr>
      <w:r>
        <w:rPr>
          <w:bCs/>
          <w:noProof/>
          <w:color w:val="000000"/>
          <w:sz w:val="28"/>
          <w:szCs w:val="28"/>
          <w:lang w:eastAsia="en-US"/>
        </w:rPr>
        <w:drawing>
          <wp:inline distT="0" distB="0" distL="0" distR="0" wp14:anchorId="60C7EEB7" wp14:editId="736CFEA3">
            <wp:extent cx="6853555" cy="4279900"/>
            <wp:effectExtent l="0" t="0" r="4445" b="12700"/>
            <wp:docPr id="27" name="Picture 27" descr="Screenshot%202019-03-20%2016.0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202019-03-20%2016.01.4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3555" cy="4279900"/>
                    </a:xfrm>
                    <a:prstGeom prst="rect">
                      <a:avLst/>
                    </a:prstGeom>
                    <a:noFill/>
                    <a:ln>
                      <a:noFill/>
                    </a:ln>
                  </pic:spPr>
                </pic:pic>
              </a:graphicData>
            </a:graphic>
          </wp:inline>
        </w:drawing>
      </w:r>
    </w:p>
    <w:p w:rsidR="00645284" w:rsidRDefault="00645284" w:rsidP="004B195F">
      <w:pPr>
        <w:pStyle w:val="MediumGrid1-Accent21"/>
        <w:ind w:left="0"/>
        <w:rPr>
          <w:bCs/>
          <w:color w:val="000000"/>
          <w:sz w:val="28"/>
          <w:szCs w:val="28"/>
        </w:rPr>
      </w:pPr>
    </w:p>
    <w:p w:rsidR="0038155D" w:rsidRPr="00057B9F" w:rsidRDefault="0038155D" w:rsidP="0038155D">
      <w:pPr>
        <w:pStyle w:val="MediumGrid1-Accent21"/>
        <w:numPr>
          <w:ilvl w:val="0"/>
          <w:numId w:val="1"/>
        </w:numPr>
        <w:rPr>
          <w:b/>
          <w:bCs/>
          <w:i/>
          <w:iCs/>
        </w:rPr>
      </w:pPr>
      <w:r w:rsidRPr="00057B9F">
        <w:rPr>
          <w:bCs/>
          <w:i/>
          <w:iCs/>
          <w:color w:val="000000"/>
        </w:rPr>
        <w:t xml:space="preserve">Downloadable file can be found at: </w:t>
      </w:r>
      <w:hyperlink r:id="rId22" w:history="1">
        <w:r w:rsidRPr="00057B9F">
          <w:rPr>
            <w:rStyle w:val="Hyperlink"/>
            <w:bCs/>
            <w:i/>
            <w:iCs/>
          </w:rPr>
          <w:t>https://iddsi.org/wp-content/uploads/2018/01/Liquids_L0_L1_L2_L3_18-January-2018.pdf</w:t>
        </w:r>
      </w:hyperlink>
      <w:r w:rsidRPr="00057B9F">
        <w:rPr>
          <w:bCs/>
          <w:i/>
          <w:iCs/>
          <w:color w:val="000000"/>
        </w:rPr>
        <w:t xml:space="preserve"> </w:t>
      </w:r>
    </w:p>
    <w:p w:rsidR="00645284" w:rsidRDefault="00645284" w:rsidP="004B195F">
      <w:pPr>
        <w:pStyle w:val="MediumGrid1-Accent21"/>
        <w:ind w:left="0"/>
        <w:rPr>
          <w:bCs/>
          <w:color w:val="000000"/>
          <w:sz w:val="28"/>
          <w:szCs w:val="28"/>
        </w:rPr>
      </w:pPr>
    </w:p>
    <w:p w:rsidR="00645284" w:rsidRDefault="00645284" w:rsidP="004B195F">
      <w:pPr>
        <w:pStyle w:val="MediumGrid1-Accent21"/>
        <w:ind w:left="0"/>
        <w:rPr>
          <w:bCs/>
          <w:color w:val="000000"/>
          <w:sz w:val="28"/>
          <w:szCs w:val="28"/>
        </w:rPr>
      </w:pPr>
    </w:p>
    <w:p w:rsidR="00645284" w:rsidRDefault="00645284" w:rsidP="004B195F">
      <w:pPr>
        <w:pStyle w:val="MediumGrid1-Accent21"/>
        <w:ind w:left="0"/>
        <w:rPr>
          <w:bCs/>
          <w:color w:val="000000"/>
          <w:sz w:val="28"/>
          <w:szCs w:val="28"/>
        </w:rPr>
      </w:pPr>
    </w:p>
    <w:p w:rsidR="00645284" w:rsidRDefault="00645284" w:rsidP="004B195F">
      <w:pPr>
        <w:pStyle w:val="MediumGrid1-Accent21"/>
        <w:ind w:left="0"/>
        <w:rPr>
          <w:bCs/>
          <w:color w:val="000000"/>
          <w:sz w:val="28"/>
          <w:szCs w:val="28"/>
        </w:rPr>
      </w:pPr>
    </w:p>
    <w:p w:rsidR="00645284" w:rsidRDefault="00645284" w:rsidP="004B195F">
      <w:pPr>
        <w:pStyle w:val="MediumGrid1-Accent21"/>
        <w:ind w:left="0"/>
        <w:rPr>
          <w:bCs/>
          <w:color w:val="000000"/>
          <w:sz w:val="28"/>
          <w:szCs w:val="28"/>
        </w:rPr>
      </w:pPr>
    </w:p>
    <w:p w:rsidR="00645284" w:rsidRDefault="00645284" w:rsidP="004B195F">
      <w:pPr>
        <w:pStyle w:val="MediumGrid1-Accent21"/>
        <w:ind w:left="0"/>
        <w:rPr>
          <w:bCs/>
          <w:color w:val="000000"/>
          <w:sz w:val="28"/>
          <w:szCs w:val="28"/>
        </w:rPr>
      </w:pPr>
    </w:p>
    <w:p w:rsidR="00645284" w:rsidRDefault="00645284" w:rsidP="004B195F">
      <w:pPr>
        <w:pStyle w:val="MediumGrid1-Accent21"/>
        <w:ind w:left="0"/>
        <w:rPr>
          <w:bCs/>
          <w:color w:val="000000"/>
          <w:sz w:val="28"/>
          <w:szCs w:val="28"/>
        </w:rPr>
      </w:pPr>
    </w:p>
    <w:p w:rsidR="00645284" w:rsidRDefault="00645284" w:rsidP="004B195F">
      <w:pPr>
        <w:pStyle w:val="MediumGrid1-Accent21"/>
        <w:ind w:left="0"/>
        <w:rPr>
          <w:bCs/>
          <w:color w:val="000000"/>
          <w:sz w:val="28"/>
          <w:szCs w:val="28"/>
        </w:rPr>
      </w:pPr>
    </w:p>
    <w:p w:rsidR="0038155D" w:rsidRDefault="0038155D" w:rsidP="004B195F">
      <w:pPr>
        <w:pStyle w:val="MediumGrid1-Accent21"/>
        <w:ind w:left="0"/>
        <w:rPr>
          <w:b/>
          <w:color w:val="000000"/>
          <w:sz w:val="28"/>
          <w:szCs w:val="28"/>
          <w:u w:val="single"/>
        </w:rPr>
      </w:pPr>
      <w:r>
        <w:rPr>
          <w:bCs/>
          <w:color w:val="000000"/>
          <w:sz w:val="28"/>
          <w:szCs w:val="28"/>
        </w:rPr>
        <w:br/>
      </w:r>
      <w:r>
        <w:rPr>
          <w:bCs/>
          <w:color w:val="000000"/>
          <w:sz w:val="28"/>
          <w:szCs w:val="28"/>
        </w:rPr>
        <w:br/>
      </w:r>
      <w:r>
        <w:rPr>
          <w:bCs/>
          <w:color w:val="000000"/>
          <w:sz w:val="28"/>
          <w:szCs w:val="28"/>
        </w:rPr>
        <w:br/>
      </w:r>
    </w:p>
    <w:p w:rsidR="0038155D" w:rsidRDefault="0038155D" w:rsidP="004B195F">
      <w:pPr>
        <w:pStyle w:val="MediumGrid1-Accent21"/>
        <w:ind w:left="0"/>
        <w:rPr>
          <w:b/>
          <w:color w:val="000000"/>
          <w:sz w:val="28"/>
          <w:szCs w:val="28"/>
          <w:u w:val="single"/>
        </w:rPr>
      </w:pPr>
    </w:p>
    <w:p w:rsidR="00873836" w:rsidRDefault="00873836" w:rsidP="004B195F">
      <w:pPr>
        <w:pStyle w:val="MediumGrid1-Accent21"/>
        <w:ind w:left="0"/>
        <w:rPr>
          <w:b/>
          <w:color w:val="000000"/>
          <w:sz w:val="28"/>
          <w:szCs w:val="28"/>
          <w:u w:val="single"/>
        </w:rPr>
      </w:pPr>
    </w:p>
    <w:p w:rsidR="0038155D" w:rsidRDefault="0038155D" w:rsidP="004B195F">
      <w:pPr>
        <w:pStyle w:val="MediumGrid1-Accent21"/>
        <w:ind w:left="0"/>
        <w:rPr>
          <w:b/>
          <w:color w:val="000000"/>
          <w:sz w:val="28"/>
          <w:szCs w:val="28"/>
          <w:u w:val="single"/>
        </w:rPr>
      </w:pPr>
    </w:p>
    <w:p w:rsidR="004B195F" w:rsidRPr="00CE1179" w:rsidRDefault="004B195F" w:rsidP="00057B9F">
      <w:pPr>
        <w:pStyle w:val="Heading2"/>
        <w:rPr>
          <w:bCs/>
        </w:rPr>
      </w:pPr>
      <w:bookmarkStart w:id="23" w:name="_Toc4137792"/>
      <w:r w:rsidRPr="00CE1179">
        <w:t>Flow Test Procedure</w:t>
      </w:r>
      <w:r w:rsidRPr="00CE1179">
        <w:rPr>
          <w:bCs/>
        </w:rPr>
        <w:t>: Hot Soups</w:t>
      </w:r>
      <w:bookmarkEnd w:id="23"/>
    </w:p>
    <w:p w:rsidR="004B195F" w:rsidRPr="00E357BA" w:rsidRDefault="004B195F" w:rsidP="004B195F">
      <w:pPr>
        <w:rPr>
          <w:rFonts w:asciiTheme="minorBidi" w:hAnsiTheme="minorBidi"/>
        </w:rPr>
      </w:pPr>
    </w:p>
    <w:p w:rsidR="004B195F" w:rsidRPr="00057B9F" w:rsidRDefault="004B195F" w:rsidP="004B195F">
      <w:pPr>
        <w:spacing w:line="276" w:lineRule="auto"/>
        <w:rPr>
          <w:rFonts w:asciiTheme="minorHAnsi" w:hAnsiTheme="minorHAnsi"/>
        </w:rPr>
      </w:pPr>
      <w:r w:rsidRPr="00057B9F">
        <w:rPr>
          <w:rFonts w:asciiTheme="minorHAnsi" w:hAnsiTheme="minorHAnsi"/>
          <w:b/>
          <w:u w:val="single"/>
        </w:rPr>
        <w:t>Size of one portion:</w:t>
      </w:r>
      <w:r w:rsidRPr="00057B9F">
        <w:rPr>
          <w:rFonts w:asciiTheme="minorHAnsi" w:hAnsiTheme="minorHAnsi"/>
        </w:rPr>
        <w:t xml:space="preserve"> 10ml+</w:t>
      </w:r>
    </w:p>
    <w:p w:rsidR="004B195F" w:rsidRPr="00057B9F" w:rsidRDefault="004B195F" w:rsidP="004B195F">
      <w:pPr>
        <w:spacing w:line="276" w:lineRule="auto"/>
        <w:rPr>
          <w:rFonts w:asciiTheme="minorHAnsi" w:hAnsiTheme="minorHAnsi"/>
        </w:rPr>
      </w:pPr>
    </w:p>
    <w:tbl>
      <w:tblPr>
        <w:tblStyle w:val="TableGrid"/>
        <w:tblW w:w="8936" w:type="dxa"/>
        <w:jc w:val="center"/>
        <w:tblLook w:val="04A0" w:firstRow="1" w:lastRow="0" w:firstColumn="1" w:lastColumn="0" w:noHBand="0" w:noVBand="1"/>
      </w:tblPr>
      <w:tblGrid>
        <w:gridCol w:w="1809"/>
        <w:gridCol w:w="7127"/>
      </w:tblGrid>
      <w:tr w:rsidR="004B195F" w:rsidRPr="00057B9F" w:rsidTr="0038155D">
        <w:trPr>
          <w:trHeight w:val="1240"/>
          <w:jc w:val="center"/>
        </w:trPr>
        <w:tc>
          <w:tcPr>
            <w:tcW w:w="1809" w:type="dxa"/>
          </w:tcPr>
          <w:p w:rsidR="004B195F" w:rsidRPr="00057B9F" w:rsidRDefault="004B195F" w:rsidP="002E550A">
            <w:pPr>
              <w:spacing w:line="276" w:lineRule="auto"/>
              <w:rPr>
                <w:rFonts w:asciiTheme="minorHAnsi" w:hAnsiTheme="minorHAnsi"/>
                <w:b/>
                <w:u w:val="single"/>
              </w:rPr>
            </w:pPr>
            <w:r w:rsidRPr="00057B9F">
              <w:rPr>
                <w:rFonts w:asciiTheme="minorHAnsi" w:hAnsiTheme="minorHAnsi"/>
                <w:b/>
                <w:u w:val="single"/>
              </w:rPr>
              <w:t>Quantity:</w:t>
            </w:r>
          </w:p>
          <w:p w:rsidR="004B195F" w:rsidRPr="00057B9F" w:rsidRDefault="004B195F" w:rsidP="002E550A">
            <w:pPr>
              <w:spacing w:line="276" w:lineRule="auto"/>
              <w:rPr>
                <w:rFonts w:asciiTheme="minorHAnsi" w:hAnsiTheme="minorHAnsi"/>
              </w:rPr>
            </w:pPr>
            <w:r w:rsidRPr="00057B9F">
              <w:rPr>
                <w:rFonts w:asciiTheme="minorHAnsi" w:hAnsiTheme="minorHAnsi"/>
              </w:rPr>
              <w:t>15ml</w:t>
            </w:r>
          </w:p>
          <w:p w:rsidR="004B195F" w:rsidRPr="00057B9F" w:rsidRDefault="004B195F" w:rsidP="002E550A">
            <w:pPr>
              <w:spacing w:line="276" w:lineRule="auto"/>
              <w:rPr>
                <w:rFonts w:asciiTheme="minorHAnsi" w:hAnsiTheme="minorHAnsi"/>
              </w:rPr>
            </w:pPr>
            <w:r w:rsidRPr="00057B9F">
              <w:rPr>
                <w:rFonts w:asciiTheme="minorHAnsi" w:hAnsiTheme="minorHAnsi"/>
              </w:rPr>
              <w:t>2</w:t>
            </w:r>
          </w:p>
          <w:p w:rsidR="004B195F" w:rsidRPr="00057B9F" w:rsidRDefault="004B195F" w:rsidP="002E550A">
            <w:pPr>
              <w:spacing w:line="276" w:lineRule="auto"/>
              <w:rPr>
                <w:rFonts w:asciiTheme="minorHAnsi" w:hAnsiTheme="minorHAnsi"/>
              </w:rPr>
            </w:pPr>
            <w:r w:rsidRPr="00057B9F">
              <w:rPr>
                <w:rFonts w:asciiTheme="minorHAnsi" w:hAnsiTheme="minorHAnsi"/>
              </w:rPr>
              <w:t>1</w:t>
            </w:r>
          </w:p>
        </w:tc>
        <w:tc>
          <w:tcPr>
            <w:tcW w:w="7127" w:type="dxa"/>
          </w:tcPr>
          <w:p w:rsidR="004B195F" w:rsidRPr="00057B9F" w:rsidRDefault="004B195F" w:rsidP="002E550A">
            <w:pPr>
              <w:spacing w:line="276" w:lineRule="auto"/>
              <w:rPr>
                <w:rFonts w:asciiTheme="minorHAnsi" w:hAnsiTheme="minorHAnsi"/>
                <w:b/>
                <w:u w:val="single"/>
              </w:rPr>
            </w:pPr>
            <w:r w:rsidRPr="00057B9F">
              <w:rPr>
                <w:rFonts w:asciiTheme="minorHAnsi" w:hAnsiTheme="minorHAnsi"/>
                <w:b/>
                <w:u w:val="single"/>
              </w:rPr>
              <w:t>Ingredients/Supplies</w:t>
            </w:r>
          </w:p>
          <w:p w:rsidR="004B195F" w:rsidRPr="00057B9F" w:rsidRDefault="004B195F" w:rsidP="002E550A">
            <w:pPr>
              <w:spacing w:line="276" w:lineRule="auto"/>
              <w:rPr>
                <w:rFonts w:asciiTheme="minorHAnsi" w:hAnsiTheme="minorHAnsi"/>
              </w:rPr>
            </w:pPr>
            <w:r w:rsidRPr="00057B9F">
              <w:rPr>
                <w:rFonts w:asciiTheme="minorHAnsi" w:hAnsiTheme="minorHAnsi"/>
              </w:rPr>
              <w:t xml:space="preserve">Soup to be tested  </w:t>
            </w:r>
          </w:p>
          <w:p w:rsidR="004B195F" w:rsidRPr="00057B9F" w:rsidRDefault="004B195F" w:rsidP="002E550A">
            <w:pPr>
              <w:spacing w:line="276" w:lineRule="auto"/>
              <w:rPr>
                <w:rFonts w:asciiTheme="minorHAnsi" w:hAnsiTheme="minorHAnsi"/>
              </w:rPr>
            </w:pPr>
            <w:r w:rsidRPr="00057B9F">
              <w:rPr>
                <w:rFonts w:asciiTheme="minorHAnsi" w:hAnsiTheme="minorHAnsi"/>
              </w:rPr>
              <w:t xml:space="preserve">BD Syringes </w:t>
            </w:r>
          </w:p>
          <w:p w:rsidR="004B195F" w:rsidRPr="00057B9F" w:rsidRDefault="004B195F" w:rsidP="001D6353">
            <w:pPr>
              <w:spacing w:line="276" w:lineRule="auto"/>
              <w:rPr>
                <w:rFonts w:asciiTheme="minorHAnsi" w:hAnsiTheme="minorHAnsi"/>
              </w:rPr>
            </w:pPr>
            <w:r w:rsidRPr="00057B9F">
              <w:rPr>
                <w:rFonts w:asciiTheme="minorHAnsi" w:hAnsiTheme="minorHAnsi"/>
              </w:rPr>
              <w:t xml:space="preserve">Pair </w:t>
            </w:r>
            <w:r w:rsidR="001D6353" w:rsidRPr="00057B9F">
              <w:rPr>
                <w:rFonts w:asciiTheme="minorHAnsi" w:hAnsiTheme="minorHAnsi"/>
              </w:rPr>
              <w:t xml:space="preserve">Silicone </w:t>
            </w:r>
            <w:r w:rsidRPr="00057B9F">
              <w:rPr>
                <w:rFonts w:asciiTheme="minorHAnsi" w:hAnsiTheme="minorHAnsi"/>
              </w:rPr>
              <w:t>Gloves</w:t>
            </w:r>
          </w:p>
        </w:tc>
      </w:tr>
    </w:tbl>
    <w:p w:rsidR="004B195F" w:rsidRPr="00057B9F" w:rsidRDefault="004B195F" w:rsidP="004B195F">
      <w:pPr>
        <w:spacing w:line="276" w:lineRule="auto"/>
        <w:rPr>
          <w:rFonts w:asciiTheme="minorHAnsi" w:hAnsiTheme="minorHAnsi"/>
        </w:rPr>
      </w:pPr>
    </w:p>
    <w:p w:rsidR="004B195F" w:rsidRPr="00057B9F" w:rsidRDefault="004B195F" w:rsidP="004B195F">
      <w:pPr>
        <w:spacing w:line="276" w:lineRule="auto"/>
        <w:rPr>
          <w:rFonts w:asciiTheme="minorHAnsi" w:hAnsiTheme="minorHAnsi"/>
          <w:b/>
          <w:u w:val="single"/>
        </w:rPr>
      </w:pPr>
      <w:r w:rsidRPr="00057B9F">
        <w:rPr>
          <w:rFonts w:asciiTheme="minorHAnsi" w:hAnsiTheme="minorHAnsi"/>
          <w:b/>
          <w:u w:val="single"/>
        </w:rPr>
        <w:t>Steps:</w:t>
      </w:r>
    </w:p>
    <w:p w:rsidR="004B195F" w:rsidRPr="00057B9F" w:rsidRDefault="004B195F" w:rsidP="004B195F">
      <w:pPr>
        <w:pStyle w:val="ListParagraph"/>
        <w:numPr>
          <w:ilvl w:val="0"/>
          <w:numId w:val="39"/>
        </w:numPr>
        <w:spacing w:line="276" w:lineRule="auto"/>
        <w:rPr>
          <w:rFonts w:asciiTheme="minorHAnsi" w:hAnsiTheme="minorHAnsi"/>
        </w:rPr>
      </w:pPr>
      <w:r w:rsidRPr="00057B9F">
        <w:rPr>
          <w:rFonts w:asciiTheme="minorHAnsi" w:hAnsiTheme="minorHAnsi"/>
        </w:rPr>
        <w:t>Ensure soup temperature is appropriate for service (Eg. Minimum 70°C)</w:t>
      </w:r>
    </w:p>
    <w:p w:rsidR="004B195F" w:rsidRPr="00057B9F" w:rsidRDefault="004B195F" w:rsidP="004B195F">
      <w:pPr>
        <w:pStyle w:val="ListParagraph"/>
        <w:numPr>
          <w:ilvl w:val="0"/>
          <w:numId w:val="39"/>
        </w:numPr>
        <w:spacing w:line="276" w:lineRule="auto"/>
        <w:rPr>
          <w:rFonts w:asciiTheme="minorHAnsi" w:hAnsiTheme="minorHAnsi"/>
        </w:rPr>
      </w:pPr>
      <w:r w:rsidRPr="00057B9F">
        <w:rPr>
          <w:rFonts w:asciiTheme="minorHAnsi" w:hAnsiTheme="minorHAnsi"/>
        </w:rPr>
        <w:t xml:space="preserve">With care, draw up </w:t>
      </w:r>
      <w:r w:rsidRPr="00057B9F">
        <w:rPr>
          <w:rFonts w:asciiTheme="minorHAnsi" w:hAnsiTheme="minorHAnsi"/>
          <w:b/>
          <w:bCs/>
        </w:rPr>
        <w:t>greater than 10ml</w:t>
      </w:r>
      <w:r w:rsidRPr="00057B9F">
        <w:rPr>
          <w:rFonts w:asciiTheme="minorHAnsi" w:hAnsiTheme="minorHAnsi"/>
        </w:rPr>
        <w:t xml:space="preserve"> into a BD syringe.</w:t>
      </w:r>
    </w:p>
    <w:p w:rsidR="004B195F" w:rsidRPr="00057B9F" w:rsidRDefault="004B195F" w:rsidP="004B195F">
      <w:pPr>
        <w:pStyle w:val="ListParagraph"/>
        <w:numPr>
          <w:ilvl w:val="0"/>
          <w:numId w:val="39"/>
        </w:numPr>
        <w:spacing w:line="276" w:lineRule="auto"/>
        <w:rPr>
          <w:rFonts w:asciiTheme="minorHAnsi" w:hAnsiTheme="minorHAnsi"/>
        </w:rPr>
      </w:pPr>
      <w:r w:rsidRPr="00057B9F">
        <w:rPr>
          <w:rFonts w:asciiTheme="minorHAnsi" w:hAnsiTheme="minorHAnsi"/>
        </w:rPr>
        <w:t xml:space="preserve">Cover the tip of the syringe with a </w:t>
      </w:r>
      <w:r w:rsidRPr="00057B9F">
        <w:rPr>
          <w:rFonts w:asciiTheme="minorHAnsi" w:hAnsiTheme="minorHAnsi"/>
          <w:b/>
          <w:bCs/>
          <w:i/>
          <w:iCs/>
        </w:rPr>
        <w:t>silicone gloved hand.</w:t>
      </w:r>
    </w:p>
    <w:p w:rsidR="004B195F" w:rsidRPr="00057B9F" w:rsidRDefault="004B195F" w:rsidP="004B195F">
      <w:pPr>
        <w:pStyle w:val="ListParagraph"/>
        <w:numPr>
          <w:ilvl w:val="0"/>
          <w:numId w:val="39"/>
        </w:numPr>
        <w:spacing w:line="276" w:lineRule="auto"/>
        <w:rPr>
          <w:rFonts w:asciiTheme="minorHAnsi" w:hAnsiTheme="minorHAnsi"/>
        </w:rPr>
      </w:pPr>
      <w:r w:rsidRPr="00057B9F">
        <w:rPr>
          <w:rFonts w:asciiTheme="minorHAnsi" w:hAnsiTheme="minorHAnsi"/>
        </w:rPr>
        <w:t xml:space="preserve">Carefully, syringe 10 ml of soup into the clean test syringe, covering the tip with a </w:t>
      </w:r>
      <w:r w:rsidRPr="00057B9F">
        <w:rPr>
          <w:rFonts w:asciiTheme="minorHAnsi" w:hAnsiTheme="minorHAnsi"/>
          <w:b/>
          <w:i/>
        </w:rPr>
        <w:t xml:space="preserve">silicone gloved hand. </w:t>
      </w:r>
    </w:p>
    <w:p w:rsidR="004B195F" w:rsidRPr="00057B9F" w:rsidRDefault="004B195F" w:rsidP="004B195F">
      <w:pPr>
        <w:pStyle w:val="ListParagraph"/>
        <w:numPr>
          <w:ilvl w:val="0"/>
          <w:numId w:val="39"/>
        </w:numPr>
        <w:spacing w:line="276" w:lineRule="auto"/>
        <w:rPr>
          <w:rFonts w:asciiTheme="minorHAnsi" w:hAnsiTheme="minorHAnsi"/>
        </w:rPr>
      </w:pPr>
      <w:r w:rsidRPr="00057B9F">
        <w:rPr>
          <w:rFonts w:asciiTheme="minorHAnsi" w:hAnsiTheme="minorHAnsi"/>
        </w:rPr>
        <w:t xml:space="preserve">Simultaneously, start 10 second timer &amp; remove finger to allow liquid to flow out of the syringe. </w:t>
      </w:r>
    </w:p>
    <w:p w:rsidR="004B195F" w:rsidRPr="00057B9F" w:rsidRDefault="004B195F" w:rsidP="004B195F">
      <w:pPr>
        <w:pStyle w:val="ListParagraph"/>
        <w:numPr>
          <w:ilvl w:val="0"/>
          <w:numId w:val="39"/>
        </w:numPr>
        <w:spacing w:line="276" w:lineRule="auto"/>
        <w:rPr>
          <w:rFonts w:asciiTheme="minorHAnsi" w:hAnsiTheme="minorHAnsi"/>
        </w:rPr>
      </w:pPr>
      <w:r w:rsidRPr="00057B9F">
        <w:rPr>
          <w:rFonts w:asciiTheme="minorHAnsi" w:hAnsiTheme="minorHAnsi"/>
        </w:rPr>
        <w:t>At the end of 10 seconds, cover tip of syringe.</w:t>
      </w:r>
    </w:p>
    <w:p w:rsidR="004B195F" w:rsidRPr="00057B9F" w:rsidRDefault="004B195F" w:rsidP="004B195F">
      <w:pPr>
        <w:pStyle w:val="ListParagraph"/>
        <w:numPr>
          <w:ilvl w:val="0"/>
          <w:numId w:val="39"/>
        </w:numPr>
        <w:spacing w:line="276" w:lineRule="auto"/>
        <w:rPr>
          <w:rFonts w:asciiTheme="minorHAnsi" w:hAnsiTheme="minorHAnsi"/>
        </w:rPr>
      </w:pPr>
      <w:r w:rsidRPr="00057B9F">
        <w:rPr>
          <w:rFonts w:asciiTheme="minorHAnsi" w:hAnsiTheme="minorHAnsi"/>
        </w:rPr>
        <w:t>Measure how much fluid is remaining.</w:t>
      </w:r>
    </w:p>
    <w:p w:rsidR="004B195F" w:rsidRPr="00057B9F" w:rsidRDefault="004B195F" w:rsidP="004B195F">
      <w:pPr>
        <w:pStyle w:val="ListParagraph"/>
        <w:numPr>
          <w:ilvl w:val="0"/>
          <w:numId w:val="39"/>
        </w:numPr>
        <w:spacing w:line="276" w:lineRule="auto"/>
        <w:rPr>
          <w:rFonts w:asciiTheme="minorHAnsi" w:hAnsiTheme="minorHAnsi"/>
        </w:rPr>
      </w:pPr>
      <w:r w:rsidRPr="00057B9F">
        <w:rPr>
          <w:rFonts w:asciiTheme="minorHAnsi" w:hAnsiTheme="minorHAnsi"/>
        </w:rPr>
        <w:t>Determine thick liquid category based on IDDSI guidelines.</w:t>
      </w:r>
      <w:r w:rsidRPr="00057B9F">
        <w:rPr>
          <w:rFonts w:asciiTheme="minorHAnsi" w:hAnsiTheme="minorHAnsi"/>
        </w:rPr>
        <w:br/>
      </w:r>
      <w:r w:rsidRPr="00057B9F">
        <w:rPr>
          <w:rFonts w:asciiTheme="minorHAnsi" w:hAnsiTheme="minorHAnsi"/>
        </w:rPr>
        <w:br/>
      </w:r>
      <w:r w:rsidRPr="00057B9F">
        <w:rPr>
          <w:rFonts w:asciiTheme="minorHAnsi" w:hAnsiTheme="minorHAnsi"/>
          <w:b/>
        </w:rPr>
        <w:t>**Visual for steps 3-8 is below:</w:t>
      </w:r>
    </w:p>
    <w:p w:rsidR="004B195F" w:rsidRDefault="004B195F" w:rsidP="004B195F">
      <w:pPr>
        <w:jc w:val="center"/>
      </w:pPr>
      <w:r>
        <w:rPr>
          <w:noProof/>
          <w:lang w:eastAsia="en-US"/>
        </w:rPr>
        <w:drawing>
          <wp:inline distT="0" distB="0" distL="0" distR="0" wp14:anchorId="1D929B74" wp14:editId="114938F0">
            <wp:extent cx="3993253" cy="1728562"/>
            <wp:effectExtent l="25400" t="25400" r="20320" b="24130"/>
            <wp:docPr id="13" name="Picture 13" descr="../../../Users/ColleenRobbins/Desktop/Screenshot%202019-03-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ColleenRobbins/Desktop/Screenshot%202019-03-08%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21409" cy="1740750"/>
                    </a:xfrm>
                    <a:prstGeom prst="rect">
                      <a:avLst/>
                    </a:prstGeom>
                    <a:noFill/>
                    <a:ln>
                      <a:solidFill>
                        <a:schemeClr val="accent1"/>
                      </a:solidFill>
                    </a:ln>
                  </pic:spPr>
                </pic:pic>
              </a:graphicData>
            </a:graphic>
          </wp:inline>
        </w:drawing>
      </w:r>
    </w:p>
    <w:p w:rsidR="004B195F" w:rsidRDefault="004B195F" w:rsidP="004B195F">
      <w:pPr>
        <w:jc w:val="center"/>
      </w:pPr>
    </w:p>
    <w:p w:rsidR="004B195F" w:rsidRDefault="004B195F" w:rsidP="004B195F">
      <w:pPr>
        <w:jc w:val="center"/>
      </w:pPr>
      <w:r>
        <w:rPr>
          <w:noProof/>
          <w:lang w:eastAsia="en-US"/>
        </w:rPr>
        <w:drawing>
          <wp:inline distT="0" distB="0" distL="0" distR="0" wp14:anchorId="0938CADB" wp14:editId="3116F8A9">
            <wp:extent cx="3927154" cy="1694782"/>
            <wp:effectExtent l="25400" t="25400" r="35560" b="33020"/>
            <wp:docPr id="18" name="Picture 18" descr="../../../Users/ColleenRobbins/Desktop/Screenshot%202019-03-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ColleenRobbins/Desktop/Screenshot%202019-03-08%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15682" cy="1732987"/>
                    </a:xfrm>
                    <a:prstGeom prst="rect">
                      <a:avLst/>
                    </a:prstGeom>
                    <a:noFill/>
                    <a:ln>
                      <a:solidFill>
                        <a:schemeClr val="accent1"/>
                      </a:solidFill>
                    </a:ln>
                  </pic:spPr>
                </pic:pic>
              </a:graphicData>
            </a:graphic>
          </wp:inline>
        </w:drawing>
      </w:r>
    </w:p>
    <w:p w:rsidR="004B195F" w:rsidRPr="00995A6C" w:rsidRDefault="004B195F" w:rsidP="004B195F">
      <w:pPr>
        <w:pStyle w:val="MediumGrid1-Accent21"/>
        <w:ind w:left="0"/>
        <w:rPr>
          <w:b/>
          <w:bCs/>
        </w:rPr>
      </w:pPr>
    </w:p>
    <w:sectPr w:rsidR="004B195F" w:rsidRPr="00995A6C" w:rsidSect="005B68B5">
      <w:headerReference w:type="default" r:id="rId25"/>
      <w:footerReference w:type="even" r:id="rId26"/>
      <w:footerReference w:type="default" r:id="rId27"/>
      <w:pgSz w:w="12240" w:h="15840"/>
      <w:pgMar w:top="720" w:right="720" w:bottom="720" w:left="720" w:header="708" w:footer="708" w:gutter="0"/>
      <w:cols w:space="708"/>
      <w:titlePg/>
      <w:docGrid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E0B" w:rsidRDefault="00AF4E0B" w:rsidP="005E1F6C">
      <w:r>
        <w:separator/>
      </w:r>
    </w:p>
  </w:endnote>
  <w:endnote w:type="continuationSeparator" w:id="0">
    <w:p w:rsidR="00AF4E0B" w:rsidRDefault="00AF4E0B" w:rsidP="005E1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934" w:rsidRDefault="00E05934" w:rsidP="00F5417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05934" w:rsidRDefault="00E05934" w:rsidP="00185ABA">
    <w:pPr>
      <w:pStyle w:val="Footer"/>
      <w:ind w:right="360"/>
    </w:pPr>
  </w:p>
  <w:p w:rsidR="00E05934" w:rsidRDefault="00E05934"/>
  <w:p w:rsidR="00E05934" w:rsidRDefault="00E0593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934" w:rsidRDefault="00E05934" w:rsidP="00F5417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9518E">
      <w:rPr>
        <w:rStyle w:val="PageNumber"/>
        <w:noProof/>
      </w:rPr>
      <w:t>12</w:t>
    </w:r>
    <w:r>
      <w:rPr>
        <w:rStyle w:val="PageNumber"/>
      </w:rPr>
      <w:fldChar w:fldCharType="end"/>
    </w:r>
  </w:p>
  <w:p w:rsidR="00E05934" w:rsidRPr="0038155D" w:rsidRDefault="00E05934" w:rsidP="007433A2">
    <w:pPr>
      <w:pStyle w:val="Footer"/>
      <w:ind w:right="360"/>
      <w:rPr>
        <w:i/>
        <w:iCs/>
      </w:rPr>
    </w:pPr>
    <w:r>
      <w:rPr>
        <w:i/>
        <w:iCs/>
      </w:rPr>
      <w:t>Updated March 22</w:t>
    </w:r>
    <w:r w:rsidRPr="0049345C">
      <w:rPr>
        <w:i/>
        <w:iCs/>
      </w:rPr>
      <w:t>, 2019</w:t>
    </w:r>
    <w:r>
      <w:rPr>
        <w:i/>
        <w:iCs/>
      </w:rPr>
      <w:t xml:space="preserve"> by Colleen Rempel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E0B" w:rsidRDefault="00AF4E0B" w:rsidP="005E1F6C">
      <w:r>
        <w:separator/>
      </w:r>
    </w:p>
  </w:footnote>
  <w:footnote w:type="continuationSeparator" w:id="0">
    <w:p w:rsidR="00AF4E0B" w:rsidRDefault="00AF4E0B" w:rsidP="005E1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934" w:rsidRDefault="00E05934" w:rsidP="0038155D">
    <w:pPr>
      <w:pStyle w:val="Header"/>
      <w:jc w:val="right"/>
    </w:pPr>
    <w:r>
      <w:t>Phase 1 - IDDSI Implementation Plan</w:t>
    </w:r>
    <w:r>
      <w:rPr>
        <w:rFonts w:ascii="PMingLiU" w:eastAsia="PMingLiU" w:hAnsi="PMingLiU" w:cs="PMingLiU"/>
      </w:rPr>
      <w:br/>
    </w:r>
    <w:r w:rsidRPr="005E1F6C">
      <w:rPr>
        <w:i/>
        <w:iCs/>
      </w:rPr>
      <w:t>WRHA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1176E"/>
    <w:multiLevelType w:val="hybridMultilevel"/>
    <w:tmpl w:val="207A32F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F0F36"/>
    <w:multiLevelType w:val="hybridMultilevel"/>
    <w:tmpl w:val="667640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E12B74"/>
    <w:multiLevelType w:val="hybridMultilevel"/>
    <w:tmpl w:val="E60CF9FE"/>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A91024"/>
    <w:multiLevelType w:val="hybridMultilevel"/>
    <w:tmpl w:val="D46822BA"/>
    <w:lvl w:ilvl="0" w:tplc="7144D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3D7B30"/>
    <w:multiLevelType w:val="hybridMultilevel"/>
    <w:tmpl w:val="8B0E217E"/>
    <w:lvl w:ilvl="0" w:tplc="7144D7B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6924D4"/>
    <w:multiLevelType w:val="hybridMultilevel"/>
    <w:tmpl w:val="2E8C0A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502CB9"/>
    <w:multiLevelType w:val="hybridMultilevel"/>
    <w:tmpl w:val="E45C2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810A97"/>
    <w:multiLevelType w:val="hybridMultilevel"/>
    <w:tmpl w:val="C7267116"/>
    <w:lvl w:ilvl="0" w:tplc="B9E4EF3E">
      <w:numFmt w:val="bullet"/>
      <w:lvlText w:val="-"/>
      <w:lvlJc w:val="left"/>
      <w:pPr>
        <w:ind w:left="720" w:hanging="360"/>
      </w:pPr>
      <w:rPr>
        <w:rFonts w:ascii="Calibri" w:eastAsia="DengXi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1136C5"/>
    <w:multiLevelType w:val="hybridMultilevel"/>
    <w:tmpl w:val="469C3DDE"/>
    <w:lvl w:ilvl="0" w:tplc="D6E6D25A">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F34EFA"/>
    <w:multiLevelType w:val="hybridMultilevel"/>
    <w:tmpl w:val="02E086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0365B5"/>
    <w:multiLevelType w:val="hybridMultilevel"/>
    <w:tmpl w:val="F170DD82"/>
    <w:lvl w:ilvl="0" w:tplc="04090013">
      <w:start w:val="1"/>
      <w:numFmt w:val="upperRoman"/>
      <w:lvlText w:val="%1."/>
      <w:lvlJc w:val="righ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340" w:hanging="36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630EDB"/>
    <w:multiLevelType w:val="hybridMultilevel"/>
    <w:tmpl w:val="4C0A8924"/>
    <w:lvl w:ilvl="0" w:tplc="7144D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6D5DBB"/>
    <w:multiLevelType w:val="hybridMultilevel"/>
    <w:tmpl w:val="841832AC"/>
    <w:lvl w:ilvl="0" w:tplc="0409000B">
      <w:start w:val="1"/>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BF2D23"/>
    <w:multiLevelType w:val="hybridMultilevel"/>
    <w:tmpl w:val="83B4254E"/>
    <w:lvl w:ilvl="0" w:tplc="7144D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E310B7"/>
    <w:multiLevelType w:val="hybridMultilevel"/>
    <w:tmpl w:val="A622D7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B11736"/>
    <w:multiLevelType w:val="hybridMultilevel"/>
    <w:tmpl w:val="25ACBADC"/>
    <w:lvl w:ilvl="0" w:tplc="0ADCF3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CB3EF9"/>
    <w:multiLevelType w:val="hybridMultilevel"/>
    <w:tmpl w:val="3AF2C4CC"/>
    <w:lvl w:ilvl="0" w:tplc="7144D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4627A1"/>
    <w:multiLevelType w:val="hybridMultilevel"/>
    <w:tmpl w:val="469C587A"/>
    <w:lvl w:ilvl="0" w:tplc="8B802B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7056A6"/>
    <w:multiLevelType w:val="hybridMultilevel"/>
    <w:tmpl w:val="F0DCD27E"/>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rPr>
    </w:lvl>
    <w:lvl w:ilvl="3" w:tplc="7144D7BE">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0D2289"/>
    <w:multiLevelType w:val="hybridMultilevel"/>
    <w:tmpl w:val="18E0B634"/>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7144D7BE">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A201BC"/>
    <w:multiLevelType w:val="hybridMultilevel"/>
    <w:tmpl w:val="E60CF9FE"/>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6D7126"/>
    <w:multiLevelType w:val="hybridMultilevel"/>
    <w:tmpl w:val="3B92B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113F56"/>
    <w:multiLevelType w:val="hybridMultilevel"/>
    <w:tmpl w:val="2B0A9722"/>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rPr>
    </w:lvl>
    <w:lvl w:ilvl="3" w:tplc="6EC846D2">
      <w:numFmt w:val="bullet"/>
      <w:lvlText w:val="•"/>
      <w:lvlJc w:val="left"/>
      <w:pPr>
        <w:ind w:left="3240" w:hanging="720"/>
      </w:pPr>
      <w:rPr>
        <w:rFonts w:ascii="Calibri" w:eastAsia="DengXian" w:hAnsi="Calibri" w:cs="Calibr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FB0B85"/>
    <w:multiLevelType w:val="hybridMultilevel"/>
    <w:tmpl w:val="C2EEB1F0"/>
    <w:lvl w:ilvl="0" w:tplc="30684A66">
      <w:start w:val="5"/>
      <w:numFmt w:val="bullet"/>
      <w:lvlText w:val="-"/>
      <w:lvlJc w:val="left"/>
      <w:pPr>
        <w:ind w:left="720" w:hanging="360"/>
      </w:pPr>
      <w:rPr>
        <w:rFonts w:ascii="Calibri" w:eastAsia="DengXi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5B5CC3"/>
    <w:multiLevelType w:val="hybridMultilevel"/>
    <w:tmpl w:val="D8C0F7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A3D3842"/>
    <w:multiLevelType w:val="hybridMultilevel"/>
    <w:tmpl w:val="0652B306"/>
    <w:lvl w:ilvl="0" w:tplc="7144D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52273A"/>
    <w:multiLevelType w:val="hybridMultilevel"/>
    <w:tmpl w:val="22CE9A6A"/>
    <w:lvl w:ilvl="0" w:tplc="7144D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8845D9"/>
    <w:multiLevelType w:val="hybridMultilevel"/>
    <w:tmpl w:val="AE6A8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AE0A31"/>
    <w:multiLevelType w:val="hybridMultilevel"/>
    <w:tmpl w:val="70EECBF0"/>
    <w:lvl w:ilvl="0" w:tplc="7144D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C417FC"/>
    <w:multiLevelType w:val="hybridMultilevel"/>
    <w:tmpl w:val="9A10EC72"/>
    <w:lvl w:ilvl="0" w:tplc="7144D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B968A1"/>
    <w:multiLevelType w:val="hybridMultilevel"/>
    <w:tmpl w:val="53B854F4"/>
    <w:lvl w:ilvl="0" w:tplc="7144D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710690"/>
    <w:multiLevelType w:val="hybridMultilevel"/>
    <w:tmpl w:val="C582C744"/>
    <w:lvl w:ilvl="0" w:tplc="7144D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BC252F"/>
    <w:multiLevelType w:val="hybridMultilevel"/>
    <w:tmpl w:val="6AB4D6F0"/>
    <w:lvl w:ilvl="0" w:tplc="0409000B">
      <w:start w:val="10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3A453B"/>
    <w:multiLevelType w:val="hybridMultilevel"/>
    <w:tmpl w:val="31107FEC"/>
    <w:lvl w:ilvl="0" w:tplc="7144D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1B0ACE"/>
    <w:multiLevelType w:val="hybridMultilevel"/>
    <w:tmpl w:val="75444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D92043"/>
    <w:multiLevelType w:val="hybridMultilevel"/>
    <w:tmpl w:val="D610A6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F335170"/>
    <w:multiLevelType w:val="hybridMultilevel"/>
    <w:tmpl w:val="0A4C7832"/>
    <w:lvl w:ilvl="0" w:tplc="7144D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A80DF5"/>
    <w:multiLevelType w:val="hybridMultilevel"/>
    <w:tmpl w:val="49C6B34E"/>
    <w:lvl w:ilvl="0" w:tplc="8194A116">
      <w:numFmt w:val="bullet"/>
      <w:lvlText w:val="-"/>
      <w:lvlJc w:val="left"/>
      <w:pPr>
        <w:ind w:left="720" w:hanging="360"/>
      </w:pPr>
      <w:rPr>
        <w:rFonts w:ascii="Calibri" w:eastAsia="DengXi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3153D9"/>
    <w:multiLevelType w:val="hybridMultilevel"/>
    <w:tmpl w:val="CB84F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D538EA"/>
    <w:multiLevelType w:val="hybridMultilevel"/>
    <w:tmpl w:val="55CCCBAE"/>
    <w:lvl w:ilvl="0" w:tplc="7144D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FE47E2"/>
    <w:multiLevelType w:val="hybridMultilevel"/>
    <w:tmpl w:val="A5A42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F66FCC"/>
    <w:multiLevelType w:val="hybridMultilevel"/>
    <w:tmpl w:val="589CBA84"/>
    <w:lvl w:ilvl="0" w:tplc="7144D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17"/>
  </w:num>
  <w:num w:numId="4">
    <w:abstractNumId w:val="15"/>
  </w:num>
  <w:num w:numId="5">
    <w:abstractNumId w:val="12"/>
  </w:num>
  <w:num w:numId="6">
    <w:abstractNumId w:val="8"/>
  </w:num>
  <w:num w:numId="7">
    <w:abstractNumId w:val="32"/>
  </w:num>
  <w:num w:numId="8">
    <w:abstractNumId w:val="16"/>
  </w:num>
  <w:num w:numId="9">
    <w:abstractNumId w:val="3"/>
  </w:num>
  <w:num w:numId="10">
    <w:abstractNumId w:val="31"/>
  </w:num>
  <w:num w:numId="11">
    <w:abstractNumId w:val="4"/>
  </w:num>
  <w:num w:numId="12">
    <w:abstractNumId w:val="28"/>
  </w:num>
  <w:num w:numId="13">
    <w:abstractNumId w:val="21"/>
  </w:num>
  <w:num w:numId="14">
    <w:abstractNumId w:val="9"/>
  </w:num>
  <w:num w:numId="15">
    <w:abstractNumId w:val="7"/>
  </w:num>
  <w:num w:numId="16">
    <w:abstractNumId w:val="24"/>
  </w:num>
  <w:num w:numId="17">
    <w:abstractNumId w:val="40"/>
  </w:num>
  <w:num w:numId="18">
    <w:abstractNumId w:val="37"/>
  </w:num>
  <w:num w:numId="19">
    <w:abstractNumId w:val="39"/>
  </w:num>
  <w:num w:numId="20">
    <w:abstractNumId w:val="33"/>
  </w:num>
  <w:num w:numId="21">
    <w:abstractNumId w:val="26"/>
  </w:num>
  <w:num w:numId="22">
    <w:abstractNumId w:val="22"/>
  </w:num>
  <w:num w:numId="23">
    <w:abstractNumId w:val="19"/>
  </w:num>
  <w:num w:numId="24">
    <w:abstractNumId w:val="20"/>
  </w:num>
  <w:num w:numId="25">
    <w:abstractNumId w:val="14"/>
  </w:num>
  <w:num w:numId="26">
    <w:abstractNumId w:val="0"/>
  </w:num>
  <w:num w:numId="27">
    <w:abstractNumId w:val="30"/>
  </w:num>
  <w:num w:numId="28">
    <w:abstractNumId w:val="13"/>
  </w:num>
  <w:num w:numId="29">
    <w:abstractNumId w:val="29"/>
  </w:num>
  <w:num w:numId="30">
    <w:abstractNumId w:val="6"/>
  </w:num>
  <w:num w:numId="31">
    <w:abstractNumId w:val="5"/>
  </w:num>
  <w:num w:numId="32">
    <w:abstractNumId w:val="34"/>
  </w:num>
  <w:num w:numId="33">
    <w:abstractNumId w:val="36"/>
  </w:num>
  <w:num w:numId="34">
    <w:abstractNumId w:val="11"/>
  </w:num>
  <w:num w:numId="35">
    <w:abstractNumId w:val="25"/>
  </w:num>
  <w:num w:numId="36">
    <w:abstractNumId w:val="41"/>
  </w:num>
  <w:num w:numId="37">
    <w:abstractNumId w:val="18"/>
  </w:num>
  <w:num w:numId="38">
    <w:abstractNumId w:val="2"/>
  </w:num>
  <w:num w:numId="39">
    <w:abstractNumId w:val="1"/>
  </w:num>
  <w:num w:numId="40">
    <w:abstractNumId w:val="27"/>
  </w:num>
  <w:num w:numId="41">
    <w:abstractNumId w:val="38"/>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20"/>
  <w:drawingGridHorizontalSpacing w:val="120"/>
  <w:drawingGridVerticalSpacing w:val="2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923"/>
    <w:rsid w:val="00000307"/>
    <w:rsid w:val="0000212F"/>
    <w:rsid w:val="000035B5"/>
    <w:rsid w:val="00004BCC"/>
    <w:rsid w:val="00005042"/>
    <w:rsid w:val="00015CFD"/>
    <w:rsid w:val="000171A7"/>
    <w:rsid w:val="00022086"/>
    <w:rsid w:val="00030E42"/>
    <w:rsid w:val="00057B9F"/>
    <w:rsid w:val="00063641"/>
    <w:rsid w:val="00070F7D"/>
    <w:rsid w:val="00071927"/>
    <w:rsid w:val="000720C6"/>
    <w:rsid w:val="000754F1"/>
    <w:rsid w:val="00086671"/>
    <w:rsid w:val="00091F88"/>
    <w:rsid w:val="000A45BD"/>
    <w:rsid w:val="000A6B0C"/>
    <w:rsid w:val="000B4A44"/>
    <w:rsid w:val="000D6275"/>
    <w:rsid w:val="001028C6"/>
    <w:rsid w:val="00106916"/>
    <w:rsid w:val="001139B6"/>
    <w:rsid w:val="00113CE7"/>
    <w:rsid w:val="00131A32"/>
    <w:rsid w:val="001436EA"/>
    <w:rsid w:val="00155865"/>
    <w:rsid w:val="001577F2"/>
    <w:rsid w:val="0016198D"/>
    <w:rsid w:val="00171FF7"/>
    <w:rsid w:val="001807EB"/>
    <w:rsid w:val="0018573B"/>
    <w:rsid w:val="00185ABA"/>
    <w:rsid w:val="00197589"/>
    <w:rsid w:val="001978EC"/>
    <w:rsid w:val="001A785A"/>
    <w:rsid w:val="001D3F1C"/>
    <w:rsid w:val="001D6353"/>
    <w:rsid w:val="001E31CE"/>
    <w:rsid w:val="00201F62"/>
    <w:rsid w:val="002058E0"/>
    <w:rsid w:val="002257D9"/>
    <w:rsid w:val="0023150B"/>
    <w:rsid w:val="002330D7"/>
    <w:rsid w:val="002431F1"/>
    <w:rsid w:val="002527F1"/>
    <w:rsid w:val="0029030A"/>
    <w:rsid w:val="00296099"/>
    <w:rsid w:val="002A641B"/>
    <w:rsid w:val="002B06D6"/>
    <w:rsid w:val="002B080D"/>
    <w:rsid w:val="002C010E"/>
    <w:rsid w:val="002D1FB4"/>
    <w:rsid w:val="002E550A"/>
    <w:rsid w:val="002E681D"/>
    <w:rsid w:val="002F1248"/>
    <w:rsid w:val="00323330"/>
    <w:rsid w:val="00324E7B"/>
    <w:rsid w:val="00325E0C"/>
    <w:rsid w:val="0032600F"/>
    <w:rsid w:val="00330DF1"/>
    <w:rsid w:val="00331F3C"/>
    <w:rsid w:val="00333FBA"/>
    <w:rsid w:val="003470C0"/>
    <w:rsid w:val="003535E5"/>
    <w:rsid w:val="00354392"/>
    <w:rsid w:val="003556D4"/>
    <w:rsid w:val="003718C6"/>
    <w:rsid w:val="00372362"/>
    <w:rsid w:val="00374A9E"/>
    <w:rsid w:val="0038155D"/>
    <w:rsid w:val="00397572"/>
    <w:rsid w:val="003A63AE"/>
    <w:rsid w:val="003A744F"/>
    <w:rsid w:val="003B035A"/>
    <w:rsid w:val="003B5D46"/>
    <w:rsid w:val="003B6E30"/>
    <w:rsid w:val="003C0130"/>
    <w:rsid w:val="003C10B6"/>
    <w:rsid w:val="003C5F39"/>
    <w:rsid w:val="003F2153"/>
    <w:rsid w:val="003F6C57"/>
    <w:rsid w:val="00400DE9"/>
    <w:rsid w:val="0041174D"/>
    <w:rsid w:val="004236E2"/>
    <w:rsid w:val="00432580"/>
    <w:rsid w:val="004429A1"/>
    <w:rsid w:val="004645BC"/>
    <w:rsid w:val="0047121E"/>
    <w:rsid w:val="00472E1E"/>
    <w:rsid w:val="00480F82"/>
    <w:rsid w:val="0049345C"/>
    <w:rsid w:val="004A52EF"/>
    <w:rsid w:val="004B195F"/>
    <w:rsid w:val="004B615B"/>
    <w:rsid w:val="004D3745"/>
    <w:rsid w:val="004E472D"/>
    <w:rsid w:val="004E7154"/>
    <w:rsid w:val="004F2D8B"/>
    <w:rsid w:val="0050030B"/>
    <w:rsid w:val="005424CF"/>
    <w:rsid w:val="00546F73"/>
    <w:rsid w:val="00551A13"/>
    <w:rsid w:val="005566AF"/>
    <w:rsid w:val="00566572"/>
    <w:rsid w:val="00567BE3"/>
    <w:rsid w:val="0057532B"/>
    <w:rsid w:val="005761B4"/>
    <w:rsid w:val="0057666A"/>
    <w:rsid w:val="0058078D"/>
    <w:rsid w:val="00580F65"/>
    <w:rsid w:val="0058617D"/>
    <w:rsid w:val="005A4145"/>
    <w:rsid w:val="005B40D2"/>
    <w:rsid w:val="005B68B5"/>
    <w:rsid w:val="005B6BFD"/>
    <w:rsid w:val="005C2421"/>
    <w:rsid w:val="005C6F50"/>
    <w:rsid w:val="005E1F6C"/>
    <w:rsid w:val="006379FC"/>
    <w:rsid w:val="00645284"/>
    <w:rsid w:val="00654AB9"/>
    <w:rsid w:val="00662A4E"/>
    <w:rsid w:val="00682399"/>
    <w:rsid w:val="00686C59"/>
    <w:rsid w:val="006938B5"/>
    <w:rsid w:val="006B50F8"/>
    <w:rsid w:val="006B7770"/>
    <w:rsid w:val="006C063F"/>
    <w:rsid w:val="006C62E4"/>
    <w:rsid w:val="006E0F9C"/>
    <w:rsid w:val="006E5F03"/>
    <w:rsid w:val="006F277F"/>
    <w:rsid w:val="006F404F"/>
    <w:rsid w:val="00701E52"/>
    <w:rsid w:val="007275D9"/>
    <w:rsid w:val="007433A2"/>
    <w:rsid w:val="00781640"/>
    <w:rsid w:val="00783332"/>
    <w:rsid w:val="00790350"/>
    <w:rsid w:val="00794430"/>
    <w:rsid w:val="007B52CD"/>
    <w:rsid w:val="007C545B"/>
    <w:rsid w:val="007D0A39"/>
    <w:rsid w:val="007D7805"/>
    <w:rsid w:val="00815189"/>
    <w:rsid w:val="0082782D"/>
    <w:rsid w:val="00852993"/>
    <w:rsid w:val="0086493D"/>
    <w:rsid w:val="008651E0"/>
    <w:rsid w:val="00873664"/>
    <w:rsid w:val="00873836"/>
    <w:rsid w:val="008967E0"/>
    <w:rsid w:val="008A515A"/>
    <w:rsid w:val="008B18DB"/>
    <w:rsid w:val="008C59C7"/>
    <w:rsid w:val="009024B0"/>
    <w:rsid w:val="009033A9"/>
    <w:rsid w:val="00904472"/>
    <w:rsid w:val="00910291"/>
    <w:rsid w:val="00916C62"/>
    <w:rsid w:val="00922AD7"/>
    <w:rsid w:val="009255D1"/>
    <w:rsid w:val="009340A4"/>
    <w:rsid w:val="009354F1"/>
    <w:rsid w:val="009359B4"/>
    <w:rsid w:val="00941BCD"/>
    <w:rsid w:val="009569E3"/>
    <w:rsid w:val="009754E0"/>
    <w:rsid w:val="00987626"/>
    <w:rsid w:val="0099005A"/>
    <w:rsid w:val="00990F2B"/>
    <w:rsid w:val="00993923"/>
    <w:rsid w:val="00993F6A"/>
    <w:rsid w:val="00994C2C"/>
    <w:rsid w:val="00995A6C"/>
    <w:rsid w:val="009A4C66"/>
    <w:rsid w:val="009B17B7"/>
    <w:rsid w:val="009C5A36"/>
    <w:rsid w:val="009D7B5C"/>
    <w:rsid w:val="009D7E7C"/>
    <w:rsid w:val="009E561C"/>
    <w:rsid w:val="009E70D0"/>
    <w:rsid w:val="009F38B9"/>
    <w:rsid w:val="009F5A85"/>
    <w:rsid w:val="00A2299D"/>
    <w:rsid w:val="00A45882"/>
    <w:rsid w:val="00AA35F3"/>
    <w:rsid w:val="00AB6B9D"/>
    <w:rsid w:val="00AD0FB3"/>
    <w:rsid w:val="00AD3F96"/>
    <w:rsid w:val="00AD42B1"/>
    <w:rsid w:val="00AF4E0B"/>
    <w:rsid w:val="00AF65A1"/>
    <w:rsid w:val="00B06C32"/>
    <w:rsid w:val="00B10522"/>
    <w:rsid w:val="00B27C83"/>
    <w:rsid w:val="00B62DD0"/>
    <w:rsid w:val="00B63C57"/>
    <w:rsid w:val="00B72BB5"/>
    <w:rsid w:val="00B85EEE"/>
    <w:rsid w:val="00B86106"/>
    <w:rsid w:val="00B9119E"/>
    <w:rsid w:val="00BA35D2"/>
    <w:rsid w:val="00BB5507"/>
    <w:rsid w:val="00BC1813"/>
    <w:rsid w:val="00BC5602"/>
    <w:rsid w:val="00BD2DFA"/>
    <w:rsid w:val="00BD5296"/>
    <w:rsid w:val="00BD7E30"/>
    <w:rsid w:val="00BE1555"/>
    <w:rsid w:val="00C03B23"/>
    <w:rsid w:val="00C128C7"/>
    <w:rsid w:val="00C36FA9"/>
    <w:rsid w:val="00C632E0"/>
    <w:rsid w:val="00C755B7"/>
    <w:rsid w:val="00C7631B"/>
    <w:rsid w:val="00C77E10"/>
    <w:rsid w:val="00C918BD"/>
    <w:rsid w:val="00CC247F"/>
    <w:rsid w:val="00CD200E"/>
    <w:rsid w:val="00CD71E6"/>
    <w:rsid w:val="00CE1179"/>
    <w:rsid w:val="00CE34D5"/>
    <w:rsid w:val="00CF0EDE"/>
    <w:rsid w:val="00CF2AF5"/>
    <w:rsid w:val="00D01D52"/>
    <w:rsid w:val="00D10B93"/>
    <w:rsid w:val="00D20F9E"/>
    <w:rsid w:val="00D326E1"/>
    <w:rsid w:val="00D329E2"/>
    <w:rsid w:val="00D370FB"/>
    <w:rsid w:val="00D93474"/>
    <w:rsid w:val="00D9518E"/>
    <w:rsid w:val="00D9735D"/>
    <w:rsid w:val="00DA3962"/>
    <w:rsid w:val="00DB1123"/>
    <w:rsid w:val="00DB2F38"/>
    <w:rsid w:val="00DC153A"/>
    <w:rsid w:val="00DE087E"/>
    <w:rsid w:val="00DE1E56"/>
    <w:rsid w:val="00DF4E70"/>
    <w:rsid w:val="00E03063"/>
    <w:rsid w:val="00E051CF"/>
    <w:rsid w:val="00E05934"/>
    <w:rsid w:val="00E15402"/>
    <w:rsid w:val="00E2152F"/>
    <w:rsid w:val="00E630CC"/>
    <w:rsid w:val="00E823B4"/>
    <w:rsid w:val="00E83EF0"/>
    <w:rsid w:val="00E87422"/>
    <w:rsid w:val="00E929C0"/>
    <w:rsid w:val="00E93885"/>
    <w:rsid w:val="00E96834"/>
    <w:rsid w:val="00E971EA"/>
    <w:rsid w:val="00EC2057"/>
    <w:rsid w:val="00ED623A"/>
    <w:rsid w:val="00EE4F2E"/>
    <w:rsid w:val="00EF4269"/>
    <w:rsid w:val="00F02E19"/>
    <w:rsid w:val="00F0447C"/>
    <w:rsid w:val="00F14A3E"/>
    <w:rsid w:val="00F169D3"/>
    <w:rsid w:val="00F22249"/>
    <w:rsid w:val="00F5240A"/>
    <w:rsid w:val="00F54178"/>
    <w:rsid w:val="00F64AA6"/>
    <w:rsid w:val="00F74499"/>
    <w:rsid w:val="00F80BD1"/>
    <w:rsid w:val="00F92197"/>
    <w:rsid w:val="00F95061"/>
    <w:rsid w:val="00FA63A7"/>
    <w:rsid w:val="00FB271A"/>
    <w:rsid w:val="00FB6CB0"/>
    <w:rsid w:val="00FC6E41"/>
    <w:rsid w:val="00FF3D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DengXian"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iPriority="1" w:unhideWhenUsed="0" w:qFormat="1"/>
    <w:lsdException w:name="Medium Shading 2 Accent 1" w:semiHidden="0" w:uiPriority="60" w:unhideWhenUsed="0"/>
    <w:lsdException w:name="Medium List 1 Accent 1" w:semiHidden="0" w:uiPriority="61" w:unhideWhenUsed="0"/>
    <w:lsdException w:name="Revision" w:uiPriority="62" w:unhideWhenUsed="0"/>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nhideWhenUsed="0"/>
    <w:lsdException w:name="Medium Grid 1 Accent 2" w:semiHidden="0" w:uiPriority="34" w:unhideWhenUsed="0" w:qFormat="1"/>
    <w:lsdException w:name="Medium Grid 2 Accent 2" w:semiHidden="0" w:uiPriority="29" w:unhideWhenUsed="0" w:qFormat="1"/>
    <w:lsdException w:name="Medium Grid 3 Accent 2" w:semiHidden="0" w:uiPriority="30" w:unhideWhenUsed="0" w:qFormat="1"/>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uiPriority="61"/>
    <w:lsdException w:name="TOC Heading" w:uiPriority="39" w:qFormat="1"/>
  </w:latentStyles>
  <w:style w:type="paragraph" w:default="1" w:styleId="Normal">
    <w:name w:val="Normal"/>
    <w:qFormat/>
    <w:rsid w:val="00DB2F38"/>
    <w:rPr>
      <w:sz w:val="24"/>
      <w:szCs w:val="24"/>
    </w:rPr>
  </w:style>
  <w:style w:type="paragraph" w:styleId="Heading1">
    <w:name w:val="heading 1"/>
    <w:basedOn w:val="Normal"/>
    <w:link w:val="Heading1Char"/>
    <w:uiPriority w:val="9"/>
    <w:qFormat/>
    <w:rsid w:val="00057B9F"/>
    <w:pPr>
      <w:spacing w:before="100" w:beforeAutospacing="1" w:after="100" w:afterAutospacing="1"/>
      <w:jc w:val="center"/>
      <w:outlineLvl w:val="0"/>
    </w:pPr>
    <w:rPr>
      <w:rFonts w:asciiTheme="minorHAnsi" w:hAnsiTheme="minorHAnsi" w:cs="Times New Roman"/>
      <w:b/>
      <w:bCs/>
      <w:color w:val="5B9BD5" w:themeColor="accent1"/>
      <w:kern w:val="36"/>
      <w:sz w:val="32"/>
      <w:szCs w:val="48"/>
    </w:rPr>
  </w:style>
  <w:style w:type="paragraph" w:styleId="Heading2">
    <w:name w:val="heading 2"/>
    <w:basedOn w:val="Normal"/>
    <w:next w:val="Normal"/>
    <w:link w:val="Heading2Char"/>
    <w:uiPriority w:val="9"/>
    <w:unhideWhenUsed/>
    <w:qFormat/>
    <w:rsid w:val="00057B9F"/>
    <w:pPr>
      <w:keepNext/>
      <w:keepLines/>
      <w:spacing w:before="40"/>
      <w:outlineLvl w:val="1"/>
    </w:pPr>
    <w:rPr>
      <w:rFonts w:asciiTheme="minorHAnsi" w:eastAsiaTheme="majorEastAsia" w:hAnsiTheme="minorHAnsi" w:cstheme="majorBidi"/>
      <w:b/>
      <w:color w:val="000000" w:themeColor="text1"/>
      <w:sz w:val="26"/>
      <w:szCs w:val="26"/>
    </w:rPr>
  </w:style>
  <w:style w:type="paragraph" w:styleId="Heading3">
    <w:name w:val="heading 3"/>
    <w:basedOn w:val="Normal"/>
    <w:next w:val="Normal"/>
    <w:link w:val="Heading3Char"/>
    <w:uiPriority w:val="9"/>
    <w:unhideWhenUsed/>
    <w:qFormat/>
    <w:rsid w:val="00057B9F"/>
    <w:pPr>
      <w:keepNext/>
      <w:keepLines/>
      <w:spacing w:before="40"/>
      <w:jc w:val="center"/>
      <w:outlineLvl w:val="2"/>
    </w:pPr>
    <w:rPr>
      <w:rFonts w:asciiTheme="minorHAnsi" w:eastAsiaTheme="majorEastAsia" w:hAnsiTheme="minorHAnsi" w:cstheme="majorBidi"/>
      <w:b/>
      <w:color w:val="000000" w:themeColor="text1"/>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993923"/>
    <w:pPr>
      <w:ind w:left="720"/>
      <w:contextualSpacing/>
    </w:pPr>
  </w:style>
  <w:style w:type="table" w:styleId="TableGrid">
    <w:name w:val="Table Grid"/>
    <w:basedOn w:val="TableNormal"/>
    <w:uiPriority w:val="59"/>
    <w:rsid w:val="006938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Shading1-Accent11">
    <w:name w:val="Medium Shading 1 - Accent 11"/>
    <w:link w:val="MediumShading1-Accent1Char"/>
    <w:uiPriority w:val="1"/>
    <w:qFormat/>
    <w:rsid w:val="006C62E4"/>
    <w:rPr>
      <w:sz w:val="22"/>
      <w:szCs w:val="22"/>
    </w:rPr>
  </w:style>
  <w:style w:type="character" w:customStyle="1" w:styleId="MediumShading1-Accent1Char">
    <w:name w:val="Medium Shading 1 - Accent 1 Char"/>
    <w:link w:val="MediumShading1-Accent11"/>
    <w:uiPriority w:val="1"/>
    <w:rsid w:val="006C62E4"/>
    <w:rPr>
      <w:sz w:val="22"/>
      <w:szCs w:val="22"/>
    </w:rPr>
  </w:style>
  <w:style w:type="paragraph" w:styleId="Header">
    <w:name w:val="header"/>
    <w:basedOn w:val="Normal"/>
    <w:link w:val="HeaderChar"/>
    <w:uiPriority w:val="99"/>
    <w:unhideWhenUsed/>
    <w:rsid w:val="005E1F6C"/>
    <w:pPr>
      <w:tabs>
        <w:tab w:val="center" w:pos="4680"/>
        <w:tab w:val="right" w:pos="9360"/>
      </w:tabs>
    </w:pPr>
  </w:style>
  <w:style w:type="character" w:customStyle="1" w:styleId="HeaderChar">
    <w:name w:val="Header Char"/>
    <w:link w:val="Header"/>
    <w:uiPriority w:val="99"/>
    <w:rsid w:val="005E1F6C"/>
    <w:rPr>
      <w:sz w:val="24"/>
      <w:szCs w:val="24"/>
    </w:rPr>
  </w:style>
  <w:style w:type="paragraph" w:styleId="Footer">
    <w:name w:val="footer"/>
    <w:basedOn w:val="Normal"/>
    <w:link w:val="FooterChar"/>
    <w:uiPriority w:val="99"/>
    <w:unhideWhenUsed/>
    <w:rsid w:val="005E1F6C"/>
    <w:pPr>
      <w:tabs>
        <w:tab w:val="center" w:pos="4680"/>
        <w:tab w:val="right" w:pos="9360"/>
      </w:tabs>
    </w:pPr>
  </w:style>
  <w:style w:type="character" w:customStyle="1" w:styleId="FooterChar">
    <w:name w:val="Footer Char"/>
    <w:link w:val="Footer"/>
    <w:uiPriority w:val="99"/>
    <w:rsid w:val="005E1F6C"/>
    <w:rPr>
      <w:sz w:val="24"/>
      <w:szCs w:val="24"/>
    </w:rPr>
  </w:style>
  <w:style w:type="paragraph" w:styleId="BalloonText">
    <w:name w:val="Balloon Text"/>
    <w:basedOn w:val="Normal"/>
    <w:link w:val="BalloonTextChar"/>
    <w:uiPriority w:val="99"/>
    <w:semiHidden/>
    <w:unhideWhenUsed/>
    <w:rsid w:val="00993F6A"/>
    <w:rPr>
      <w:rFonts w:ascii="Tahoma" w:hAnsi="Tahoma" w:cs="Tahoma"/>
      <w:sz w:val="16"/>
      <w:szCs w:val="16"/>
    </w:rPr>
  </w:style>
  <w:style w:type="character" w:customStyle="1" w:styleId="BalloonTextChar">
    <w:name w:val="Balloon Text Char"/>
    <w:link w:val="BalloonText"/>
    <w:uiPriority w:val="99"/>
    <w:semiHidden/>
    <w:rsid w:val="00993F6A"/>
    <w:rPr>
      <w:rFonts w:ascii="Tahoma" w:hAnsi="Tahoma" w:cs="Tahoma"/>
      <w:sz w:val="16"/>
      <w:szCs w:val="16"/>
      <w:lang w:eastAsia="zh-CN"/>
    </w:rPr>
  </w:style>
  <w:style w:type="character" w:styleId="CommentReference">
    <w:name w:val="annotation reference"/>
    <w:uiPriority w:val="99"/>
    <w:semiHidden/>
    <w:unhideWhenUsed/>
    <w:rsid w:val="00993F6A"/>
    <w:rPr>
      <w:sz w:val="16"/>
      <w:szCs w:val="16"/>
    </w:rPr>
  </w:style>
  <w:style w:type="paragraph" w:styleId="CommentText">
    <w:name w:val="annotation text"/>
    <w:basedOn w:val="Normal"/>
    <w:link w:val="CommentTextChar"/>
    <w:uiPriority w:val="99"/>
    <w:semiHidden/>
    <w:unhideWhenUsed/>
    <w:rsid w:val="00993F6A"/>
    <w:rPr>
      <w:sz w:val="20"/>
      <w:szCs w:val="20"/>
    </w:rPr>
  </w:style>
  <w:style w:type="character" w:customStyle="1" w:styleId="CommentTextChar">
    <w:name w:val="Comment Text Char"/>
    <w:link w:val="CommentText"/>
    <w:uiPriority w:val="99"/>
    <w:semiHidden/>
    <w:rsid w:val="00993F6A"/>
    <w:rPr>
      <w:lang w:eastAsia="zh-CN"/>
    </w:rPr>
  </w:style>
  <w:style w:type="paragraph" w:styleId="CommentSubject">
    <w:name w:val="annotation subject"/>
    <w:basedOn w:val="CommentText"/>
    <w:next w:val="CommentText"/>
    <w:link w:val="CommentSubjectChar"/>
    <w:uiPriority w:val="99"/>
    <w:semiHidden/>
    <w:unhideWhenUsed/>
    <w:rsid w:val="00993F6A"/>
    <w:rPr>
      <w:b/>
      <w:bCs/>
    </w:rPr>
  </w:style>
  <w:style w:type="character" w:customStyle="1" w:styleId="CommentSubjectChar">
    <w:name w:val="Comment Subject Char"/>
    <w:link w:val="CommentSubject"/>
    <w:uiPriority w:val="99"/>
    <w:semiHidden/>
    <w:rsid w:val="00993F6A"/>
    <w:rPr>
      <w:b/>
      <w:bCs/>
      <w:lang w:eastAsia="zh-CN"/>
    </w:rPr>
  </w:style>
  <w:style w:type="character" w:styleId="Strong">
    <w:name w:val="Strong"/>
    <w:basedOn w:val="DefaultParagraphFont"/>
    <w:uiPriority w:val="22"/>
    <w:qFormat/>
    <w:rsid w:val="0057532B"/>
    <w:rPr>
      <w:b/>
      <w:bCs/>
    </w:rPr>
  </w:style>
  <w:style w:type="character" w:styleId="Hyperlink">
    <w:name w:val="Hyperlink"/>
    <w:uiPriority w:val="99"/>
    <w:rsid w:val="004F2D8B"/>
    <w:rPr>
      <w:color w:val="0563C1"/>
      <w:u w:val="single"/>
    </w:rPr>
  </w:style>
  <w:style w:type="paragraph" w:styleId="ListParagraph">
    <w:name w:val="List Paragraph"/>
    <w:basedOn w:val="Normal"/>
    <w:uiPriority w:val="34"/>
    <w:qFormat/>
    <w:rsid w:val="003535E5"/>
    <w:pPr>
      <w:ind w:left="720"/>
      <w:contextualSpacing/>
    </w:pPr>
  </w:style>
  <w:style w:type="character" w:styleId="PageNumber">
    <w:name w:val="page number"/>
    <w:basedOn w:val="DefaultParagraphFont"/>
    <w:uiPriority w:val="99"/>
    <w:semiHidden/>
    <w:unhideWhenUsed/>
    <w:rsid w:val="00185ABA"/>
  </w:style>
  <w:style w:type="character" w:customStyle="1" w:styleId="Heading1Char">
    <w:name w:val="Heading 1 Char"/>
    <w:basedOn w:val="DefaultParagraphFont"/>
    <w:link w:val="Heading1"/>
    <w:uiPriority w:val="9"/>
    <w:rsid w:val="00057B9F"/>
    <w:rPr>
      <w:rFonts w:asciiTheme="minorHAnsi" w:hAnsiTheme="minorHAnsi" w:cs="Times New Roman"/>
      <w:b/>
      <w:bCs/>
      <w:color w:val="5B9BD5" w:themeColor="accent1"/>
      <w:kern w:val="36"/>
      <w:sz w:val="32"/>
      <w:szCs w:val="48"/>
    </w:rPr>
  </w:style>
  <w:style w:type="paragraph" w:styleId="TOCHeading">
    <w:name w:val="TOC Heading"/>
    <w:basedOn w:val="Heading1"/>
    <w:next w:val="Normal"/>
    <w:uiPriority w:val="39"/>
    <w:unhideWhenUsed/>
    <w:qFormat/>
    <w:rsid w:val="00000307"/>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eastAsia="en-US"/>
    </w:rPr>
  </w:style>
  <w:style w:type="paragraph" w:styleId="TOC1">
    <w:name w:val="toc 1"/>
    <w:basedOn w:val="Normal"/>
    <w:next w:val="Normal"/>
    <w:autoRedefine/>
    <w:uiPriority w:val="39"/>
    <w:unhideWhenUsed/>
    <w:rsid w:val="00000307"/>
    <w:pPr>
      <w:spacing w:before="120"/>
    </w:pPr>
    <w:rPr>
      <w:rFonts w:asciiTheme="minorHAnsi" w:hAnsiTheme="minorHAnsi"/>
      <w:b/>
      <w:bCs/>
    </w:rPr>
  </w:style>
  <w:style w:type="paragraph" w:styleId="TOC2">
    <w:name w:val="toc 2"/>
    <w:basedOn w:val="Normal"/>
    <w:next w:val="Normal"/>
    <w:autoRedefine/>
    <w:uiPriority w:val="39"/>
    <w:unhideWhenUsed/>
    <w:rsid w:val="00000307"/>
    <w:pPr>
      <w:ind w:left="240"/>
    </w:pPr>
    <w:rPr>
      <w:rFonts w:asciiTheme="minorHAnsi" w:hAnsiTheme="minorHAnsi"/>
      <w:b/>
      <w:bCs/>
      <w:sz w:val="22"/>
      <w:szCs w:val="22"/>
    </w:rPr>
  </w:style>
  <w:style w:type="paragraph" w:styleId="TOC3">
    <w:name w:val="toc 3"/>
    <w:basedOn w:val="Normal"/>
    <w:next w:val="Normal"/>
    <w:autoRedefine/>
    <w:uiPriority w:val="39"/>
    <w:unhideWhenUsed/>
    <w:rsid w:val="00000307"/>
    <w:pPr>
      <w:ind w:left="480"/>
    </w:pPr>
    <w:rPr>
      <w:rFonts w:asciiTheme="minorHAnsi" w:hAnsiTheme="minorHAnsi"/>
      <w:sz w:val="22"/>
      <w:szCs w:val="22"/>
    </w:rPr>
  </w:style>
  <w:style w:type="paragraph" w:styleId="TOC4">
    <w:name w:val="toc 4"/>
    <w:basedOn w:val="Normal"/>
    <w:next w:val="Normal"/>
    <w:autoRedefine/>
    <w:uiPriority w:val="39"/>
    <w:semiHidden/>
    <w:unhideWhenUsed/>
    <w:rsid w:val="00000307"/>
    <w:pPr>
      <w:ind w:left="720"/>
    </w:pPr>
    <w:rPr>
      <w:rFonts w:asciiTheme="minorHAnsi" w:hAnsiTheme="minorHAnsi"/>
      <w:sz w:val="20"/>
      <w:szCs w:val="20"/>
    </w:rPr>
  </w:style>
  <w:style w:type="paragraph" w:styleId="TOC5">
    <w:name w:val="toc 5"/>
    <w:basedOn w:val="Normal"/>
    <w:next w:val="Normal"/>
    <w:autoRedefine/>
    <w:uiPriority w:val="39"/>
    <w:semiHidden/>
    <w:unhideWhenUsed/>
    <w:rsid w:val="00000307"/>
    <w:pPr>
      <w:ind w:left="960"/>
    </w:pPr>
    <w:rPr>
      <w:rFonts w:asciiTheme="minorHAnsi" w:hAnsiTheme="minorHAnsi"/>
      <w:sz w:val="20"/>
      <w:szCs w:val="20"/>
    </w:rPr>
  </w:style>
  <w:style w:type="paragraph" w:styleId="TOC6">
    <w:name w:val="toc 6"/>
    <w:basedOn w:val="Normal"/>
    <w:next w:val="Normal"/>
    <w:autoRedefine/>
    <w:uiPriority w:val="39"/>
    <w:semiHidden/>
    <w:unhideWhenUsed/>
    <w:rsid w:val="00000307"/>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000307"/>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000307"/>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000307"/>
    <w:pPr>
      <w:ind w:left="1920"/>
    </w:pPr>
    <w:rPr>
      <w:rFonts w:asciiTheme="minorHAnsi" w:hAnsiTheme="minorHAnsi"/>
      <w:sz w:val="20"/>
      <w:szCs w:val="20"/>
    </w:rPr>
  </w:style>
  <w:style w:type="character" w:customStyle="1" w:styleId="Heading2Char">
    <w:name w:val="Heading 2 Char"/>
    <w:basedOn w:val="DefaultParagraphFont"/>
    <w:link w:val="Heading2"/>
    <w:uiPriority w:val="9"/>
    <w:rsid w:val="00057B9F"/>
    <w:rPr>
      <w:rFonts w:asciiTheme="minorHAnsi" w:eastAsiaTheme="majorEastAsia" w:hAnsiTheme="minorHAnsi" w:cstheme="majorBidi"/>
      <w:b/>
      <w:color w:val="000000" w:themeColor="text1"/>
      <w:sz w:val="26"/>
      <w:szCs w:val="26"/>
    </w:rPr>
  </w:style>
  <w:style w:type="character" w:customStyle="1" w:styleId="Heading3Char">
    <w:name w:val="Heading 3 Char"/>
    <w:basedOn w:val="DefaultParagraphFont"/>
    <w:link w:val="Heading3"/>
    <w:uiPriority w:val="9"/>
    <w:rsid w:val="00057B9F"/>
    <w:rPr>
      <w:rFonts w:asciiTheme="minorHAnsi" w:eastAsiaTheme="majorEastAsia" w:hAnsiTheme="minorHAnsi" w:cstheme="majorBidi"/>
      <w:b/>
      <w:color w:val="000000" w:themeColor="text1"/>
      <w:sz w:val="3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DengXian"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iPriority="1" w:unhideWhenUsed="0" w:qFormat="1"/>
    <w:lsdException w:name="Medium Shading 2 Accent 1" w:semiHidden="0" w:uiPriority="60" w:unhideWhenUsed="0"/>
    <w:lsdException w:name="Medium List 1 Accent 1" w:semiHidden="0" w:uiPriority="61" w:unhideWhenUsed="0"/>
    <w:lsdException w:name="Revision" w:uiPriority="62" w:unhideWhenUsed="0"/>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nhideWhenUsed="0"/>
    <w:lsdException w:name="Medium Grid 1 Accent 2" w:semiHidden="0" w:uiPriority="34" w:unhideWhenUsed="0" w:qFormat="1"/>
    <w:lsdException w:name="Medium Grid 2 Accent 2" w:semiHidden="0" w:uiPriority="29" w:unhideWhenUsed="0" w:qFormat="1"/>
    <w:lsdException w:name="Medium Grid 3 Accent 2" w:semiHidden="0" w:uiPriority="30" w:unhideWhenUsed="0" w:qFormat="1"/>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uiPriority="61"/>
    <w:lsdException w:name="TOC Heading" w:uiPriority="39" w:qFormat="1"/>
  </w:latentStyles>
  <w:style w:type="paragraph" w:default="1" w:styleId="Normal">
    <w:name w:val="Normal"/>
    <w:qFormat/>
    <w:rsid w:val="00DB2F38"/>
    <w:rPr>
      <w:sz w:val="24"/>
      <w:szCs w:val="24"/>
    </w:rPr>
  </w:style>
  <w:style w:type="paragraph" w:styleId="Heading1">
    <w:name w:val="heading 1"/>
    <w:basedOn w:val="Normal"/>
    <w:link w:val="Heading1Char"/>
    <w:uiPriority w:val="9"/>
    <w:qFormat/>
    <w:rsid w:val="00057B9F"/>
    <w:pPr>
      <w:spacing w:before="100" w:beforeAutospacing="1" w:after="100" w:afterAutospacing="1"/>
      <w:jc w:val="center"/>
      <w:outlineLvl w:val="0"/>
    </w:pPr>
    <w:rPr>
      <w:rFonts w:asciiTheme="minorHAnsi" w:hAnsiTheme="minorHAnsi" w:cs="Times New Roman"/>
      <w:b/>
      <w:bCs/>
      <w:color w:val="5B9BD5" w:themeColor="accent1"/>
      <w:kern w:val="36"/>
      <w:sz w:val="32"/>
      <w:szCs w:val="48"/>
    </w:rPr>
  </w:style>
  <w:style w:type="paragraph" w:styleId="Heading2">
    <w:name w:val="heading 2"/>
    <w:basedOn w:val="Normal"/>
    <w:next w:val="Normal"/>
    <w:link w:val="Heading2Char"/>
    <w:uiPriority w:val="9"/>
    <w:unhideWhenUsed/>
    <w:qFormat/>
    <w:rsid w:val="00057B9F"/>
    <w:pPr>
      <w:keepNext/>
      <w:keepLines/>
      <w:spacing w:before="40"/>
      <w:outlineLvl w:val="1"/>
    </w:pPr>
    <w:rPr>
      <w:rFonts w:asciiTheme="minorHAnsi" w:eastAsiaTheme="majorEastAsia" w:hAnsiTheme="minorHAnsi" w:cstheme="majorBidi"/>
      <w:b/>
      <w:color w:val="000000" w:themeColor="text1"/>
      <w:sz w:val="26"/>
      <w:szCs w:val="26"/>
    </w:rPr>
  </w:style>
  <w:style w:type="paragraph" w:styleId="Heading3">
    <w:name w:val="heading 3"/>
    <w:basedOn w:val="Normal"/>
    <w:next w:val="Normal"/>
    <w:link w:val="Heading3Char"/>
    <w:uiPriority w:val="9"/>
    <w:unhideWhenUsed/>
    <w:qFormat/>
    <w:rsid w:val="00057B9F"/>
    <w:pPr>
      <w:keepNext/>
      <w:keepLines/>
      <w:spacing w:before="40"/>
      <w:jc w:val="center"/>
      <w:outlineLvl w:val="2"/>
    </w:pPr>
    <w:rPr>
      <w:rFonts w:asciiTheme="minorHAnsi" w:eastAsiaTheme="majorEastAsia" w:hAnsiTheme="minorHAnsi" w:cstheme="majorBidi"/>
      <w:b/>
      <w:color w:val="000000" w:themeColor="text1"/>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993923"/>
    <w:pPr>
      <w:ind w:left="720"/>
      <w:contextualSpacing/>
    </w:pPr>
  </w:style>
  <w:style w:type="table" w:styleId="TableGrid">
    <w:name w:val="Table Grid"/>
    <w:basedOn w:val="TableNormal"/>
    <w:uiPriority w:val="59"/>
    <w:rsid w:val="006938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Shading1-Accent11">
    <w:name w:val="Medium Shading 1 - Accent 11"/>
    <w:link w:val="MediumShading1-Accent1Char"/>
    <w:uiPriority w:val="1"/>
    <w:qFormat/>
    <w:rsid w:val="006C62E4"/>
    <w:rPr>
      <w:sz w:val="22"/>
      <w:szCs w:val="22"/>
    </w:rPr>
  </w:style>
  <w:style w:type="character" w:customStyle="1" w:styleId="MediumShading1-Accent1Char">
    <w:name w:val="Medium Shading 1 - Accent 1 Char"/>
    <w:link w:val="MediumShading1-Accent11"/>
    <w:uiPriority w:val="1"/>
    <w:rsid w:val="006C62E4"/>
    <w:rPr>
      <w:sz w:val="22"/>
      <w:szCs w:val="22"/>
    </w:rPr>
  </w:style>
  <w:style w:type="paragraph" w:styleId="Header">
    <w:name w:val="header"/>
    <w:basedOn w:val="Normal"/>
    <w:link w:val="HeaderChar"/>
    <w:uiPriority w:val="99"/>
    <w:unhideWhenUsed/>
    <w:rsid w:val="005E1F6C"/>
    <w:pPr>
      <w:tabs>
        <w:tab w:val="center" w:pos="4680"/>
        <w:tab w:val="right" w:pos="9360"/>
      </w:tabs>
    </w:pPr>
  </w:style>
  <w:style w:type="character" w:customStyle="1" w:styleId="HeaderChar">
    <w:name w:val="Header Char"/>
    <w:link w:val="Header"/>
    <w:uiPriority w:val="99"/>
    <w:rsid w:val="005E1F6C"/>
    <w:rPr>
      <w:sz w:val="24"/>
      <w:szCs w:val="24"/>
    </w:rPr>
  </w:style>
  <w:style w:type="paragraph" w:styleId="Footer">
    <w:name w:val="footer"/>
    <w:basedOn w:val="Normal"/>
    <w:link w:val="FooterChar"/>
    <w:uiPriority w:val="99"/>
    <w:unhideWhenUsed/>
    <w:rsid w:val="005E1F6C"/>
    <w:pPr>
      <w:tabs>
        <w:tab w:val="center" w:pos="4680"/>
        <w:tab w:val="right" w:pos="9360"/>
      </w:tabs>
    </w:pPr>
  </w:style>
  <w:style w:type="character" w:customStyle="1" w:styleId="FooterChar">
    <w:name w:val="Footer Char"/>
    <w:link w:val="Footer"/>
    <w:uiPriority w:val="99"/>
    <w:rsid w:val="005E1F6C"/>
    <w:rPr>
      <w:sz w:val="24"/>
      <w:szCs w:val="24"/>
    </w:rPr>
  </w:style>
  <w:style w:type="paragraph" w:styleId="BalloonText">
    <w:name w:val="Balloon Text"/>
    <w:basedOn w:val="Normal"/>
    <w:link w:val="BalloonTextChar"/>
    <w:uiPriority w:val="99"/>
    <w:semiHidden/>
    <w:unhideWhenUsed/>
    <w:rsid w:val="00993F6A"/>
    <w:rPr>
      <w:rFonts w:ascii="Tahoma" w:hAnsi="Tahoma" w:cs="Tahoma"/>
      <w:sz w:val="16"/>
      <w:szCs w:val="16"/>
    </w:rPr>
  </w:style>
  <w:style w:type="character" w:customStyle="1" w:styleId="BalloonTextChar">
    <w:name w:val="Balloon Text Char"/>
    <w:link w:val="BalloonText"/>
    <w:uiPriority w:val="99"/>
    <w:semiHidden/>
    <w:rsid w:val="00993F6A"/>
    <w:rPr>
      <w:rFonts w:ascii="Tahoma" w:hAnsi="Tahoma" w:cs="Tahoma"/>
      <w:sz w:val="16"/>
      <w:szCs w:val="16"/>
      <w:lang w:eastAsia="zh-CN"/>
    </w:rPr>
  </w:style>
  <w:style w:type="character" w:styleId="CommentReference">
    <w:name w:val="annotation reference"/>
    <w:uiPriority w:val="99"/>
    <w:semiHidden/>
    <w:unhideWhenUsed/>
    <w:rsid w:val="00993F6A"/>
    <w:rPr>
      <w:sz w:val="16"/>
      <w:szCs w:val="16"/>
    </w:rPr>
  </w:style>
  <w:style w:type="paragraph" w:styleId="CommentText">
    <w:name w:val="annotation text"/>
    <w:basedOn w:val="Normal"/>
    <w:link w:val="CommentTextChar"/>
    <w:uiPriority w:val="99"/>
    <w:semiHidden/>
    <w:unhideWhenUsed/>
    <w:rsid w:val="00993F6A"/>
    <w:rPr>
      <w:sz w:val="20"/>
      <w:szCs w:val="20"/>
    </w:rPr>
  </w:style>
  <w:style w:type="character" w:customStyle="1" w:styleId="CommentTextChar">
    <w:name w:val="Comment Text Char"/>
    <w:link w:val="CommentText"/>
    <w:uiPriority w:val="99"/>
    <w:semiHidden/>
    <w:rsid w:val="00993F6A"/>
    <w:rPr>
      <w:lang w:eastAsia="zh-CN"/>
    </w:rPr>
  </w:style>
  <w:style w:type="paragraph" w:styleId="CommentSubject">
    <w:name w:val="annotation subject"/>
    <w:basedOn w:val="CommentText"/>
    <w:next w:val="CommentText"/>
    <w:link w:val="CommentSubjectChar"/>
    <w:uiPriority w:val="99"/>
    <w:semiHidden/>
    <w:unhideWhenUsed/>
    <w:rsid w:val="00993F6A"/>
    <w:rPr>
      <w:b/>
      <w:bCs/>
    </w:rPr>
  </w:style>
  <w:style w:type="character" w:customStyle="1" w:styleId="CommentSubjectChar">
    <w:name w:val="Comment Subject Char"/>
    <w:link w:val="CommentSubject"/>
    <w:uiPriority w:val="99"/>
    <w:semiHidden/>
    <w:rsid w:val="00993F6A"/>
    <w:rPr>
      <w:b/>
      <w:bCs/>
      <w:lang w:eastAsia="zh-CN"/>
    </w:rPr>
  </w:style>
  <w:style w:type="character" w:styleId="Strong">
    <w:name w:val="Strong"/>
    <w:basedOn w:val="DefaultParagraphFont"/>
    <w:uiPriority w:val="22"/>
    <w:qFormat/>
    <w:rsid w:val="0057532B"/>
    <w:rPr>
      <w:b/>
      <w:bCs/>
    </w:rPr>
  </w:style>
  <w:style w:type="character" w:styleId="Hyperlink">
    <w:name w:val="Hyperlink"/>
    <w:uiPriority w:val="99"/>
    <w:rsid w:val="004F2D8B"/>
    <w:rPr>
      <w:color w:val="0563C1"/>
      <w:u w:val="single"/>
    </w:rPr>
  </w:style>
  <w:style w:type="paragraph" w:styleId="ListParagraph">
    <w:name w:val="List Paragraph"/>
    <w:basedOn w:val="Normal"/>
    <w:uiPriority w:val="34"/>
    <w:qFormat/>
    <w:rsid w:val="003535E5"/>
    <w:pPr>
      <w:ind w:left="720"/>
      <w:contextualSpacing/>
    </w:pPr>
  </w:style>
  <w:style w:type="character" w:styleId="PageNumber">
    <w:name w:val="page number"/>
    <w:basedOn w:val="DefaultParagraphFont"/>
    <w:uiPriority w:val="99"/>
    <w:semiHidden/>
    <w:unhideWhenUsed/>
    <w:rsid w:val="00185ABA"/>
  </w:style>
  <w:style w:type="character" w:customStyle="1" w:styleId="Heading1Char">
    <w:name w:val="Heading 1 Char"/>
    <w:basedOn w:val="DefaultParagraphFont"/>
    <w:link w:val="Heading1"/>
    <w:uiPriority w:val="9"/>
    <w:rsid w:val="00057B9F"/>
    <w:rPr>
      <w:rFonts w:asciiTheme="minorHAnsi" w:hAnsiTheme="minorHAnsi" w:cs="Times New Roman"/>
      <w:b/>
      <w:bCs/>
      <w:color w:val="5B9BD5" w:themeColor="accent1"/>
      <w:kern w:val="36"/>
      <w:sz w:val="32"/>
      <w:szCs w:val="48"/>
    </w:rPr>
  </w:style>
  <w:style w:type="paragraph" w:styleId="TOCHeading">
    <w:name w:val="TOC Heading"/>
    <w:basedOn w:val="Heading1"/>
    <w:next w:val="Normal"/>
    <w:uiPriority w:val="39"/>
    <w:unhideWhenUsed/>
    <w:qFormat/>
    <w:rsid w:val="00000307"/>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eastAsia="en-US"/>
    </w:rPr>
  </w:style>
  <w:style w:type="paragraph" w:styleId="TOC1">
    <w:name w:val="toc 1"/>
    <w:basedOn w:val="Normal"/>
    <w:next w:val="Normal"/>
    <w:autoRedefine/>
    <w:uiPriority w:val="39"/>
    <w:unhideWhenUsed/>
    <w:rsid w:val="00000307"/>
    <w:pPr>
      <w:spacing w:before="120"/>
    </w:pPr>
    <w:rPr>
      <w:rFonts w:asciiTheme="minorHAnsi" w:hAnsiTheme="minorHAnsi"/>
      <w:b/>
      <w:bCs/>
    </w:rPr>
  </w:style>
  <w:style w:type="paragraph" w:styleId="TOC2">
    <w:name w:val="toc 2"/>
    <w:basedOn w:val="Normal"/>
    <w:next w:val="Normal"/>
    <w:autoRedefine/>
    <w:uiPriority w:val="39"/>
    <w:unhideWhenUsed/>
    <w:rsid w:val="00000307"/>
    <w:pPr>
      <w:ind w:left="240"/>
    </w:pPr>
    <w:rPr>
      <w:rFonts w:asciiTheme="minorHAnsi" w:hAnsiTheme="minorHAnsi"/>
      <w:b/>
      <w:bCs/>
      <w:sz w:val="22"/>
      <w:szCs w:val="22"/>
    </w:rPr>
  </w:style>
  <w:style w:type="paragraph" w:styleId="TOC3">
    <w:name w:val="toc 3"/>
    <w:basedOn w:val="Normal"/>
    <w:next w:val="Normal"/>
    <w:autoRedefine/>
    <w:uiPriority w:val="39"/>
    <w:unhideWhenUsed/>
    <w:rsid w:val="00000307"/>
    <w:pPr>
      <w:ind w:left="480"/>
    </w:pPr>
    <w:rPr>
      <w:rFonts w:asciiTheme="minorHAnsi" w:hAnsiTheme="minorHAnsi"/>
      <w:sz w:val="22"/>
      <w:szCs w:val="22"/>
    </w:rPr>
  </w:style>
  <w:style w:type="paragraph" w:styleId="TOC4">
    <w:name w:val="toc 4"/>
    <w:basedOn w:val="Normal"/>
    <w:next w:val="Normal"/>
    <w:autoRedefine/>
    <w:uiPriority w:val="39"/>
    <w:semiHidden/>
    <w:unhideWhenUsed/>
    <w:rsid w:val="00000307"/>
    <w:pPr>
      <w:ind w:left="720"/>
    </w:pPr>
    <w:rPr>
      <w:rFonts w:asciiTheme="minorHAnsi" w:hAnsiTheme="minorHAnsi"/>
      <w:sz w:val="20"/>
      <w:szCs w:val="20"/>
    </w:rPr>
  </w:style>
  <w:style w:type="paragraph" w:styleId="TOC5">
    <w:name w:val="toc 5"/>
    <w:basedOn w:val="Normal"/>
    <w:next w:val="Normal"/>
    <w:autoRedefine/>
    <w:uiPriority w:val="39"/>
    <w:semiHidden/>
    <w:unhideWhenUsed/>
    <w:rsid w:val="00000307"/>
    <w:pPr>
      <w:ind w:left="960"/>
    </w:pPr>
    <w:rPr>
      <w:rFonts w:asciiTheme="minorHAnsi" w:hAnsiTheme="minorHAnsi"/>
      <w:sz w:val="20"/>
      <w:szCs w:val="20"/>
    </w:rPr>
  </w:style>
  <w:style w:type="paragraph" w:styleId="TOC6">
    <w:name w:val="toc 6"/>
    <w:basedOn w:val="Normal"/>
    <w:next w:val="Normal"/>
    <w:autoRedefine/>
    <w:uiPriority w:val="39"/>
    <w:semiHidden/>
    <w:unhideWhenUsed/>
    <w:rsid w:val="00000307"/>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000307"/>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000307"/>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000307"/>
    <w:pPr>
      <w:ind w:left="1920"/>
    </w:pPr>
    <w:rPr>
      <w:rFonts w:asciiTheme="minorHAnsi" w:hAnsiTheme="minorHAnsi"/>
      <w:sz w:val="20"/>
      <w:szCs w:val="20"/>
    </w:rPr>
  </w:style>
  <w:style w:type="character" w:customStyle="1" w:styleId="Heading2Char">
    <w:name w:val="Heading 2 Char"/>
    <w:basedOn w:val="DefaultParagraphFont"/>
    <w:link w:val="Heading2"/>
    <w:uiPriority w:val="9"/>
    <w:rsid w:val="00057B9F"/>
    <w:rPr>
      <w:rFonts w:asciiTheme="minorHAnsi" w:eastAsiaTheme="majorEastAsia" w:hAnsiTheme="minorHAnsi" w:cstheme="majorBidi"/>
      <w:b/>
      <w:color w:val="000000" w:themeColor="text1"/>
      <w:sz w:val="26"/>
      <w:szCs w:val="26"/>
    </w:rPr>
  </w:style>
  <w:style w:type="character" w:customStyle="1" w:styleId="Heading3Char">
    <w:name w:val="Heading 3 Char"/>
    <w:basedOn w:val="DefaultParagraphFont"/>
    <w:link w:val="Heading3"/>
    <w:uiPriority w:val="9"/>
    <w:rsid w:val="00057B9F"/>
    <w:rPr>
      <w:rFonts w:asciiTheme="minorHAnsi" w:eastAsiaTheme="majorEastAsia" w:hAnsiTheme="minorHAnsi" w:cstheme="majorBidi"/>
      <w:b/>
      <w:color w:val="000000" w:themeColor="text1"/>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255125">
      <w:bodyDiv w:val="1"/>
      <w:marLeft w:val="0"/>
      <w:marRight w:val="0"/>
      <w:marTop w:val="0"/>
      <w:marBottom w:val="0"/>
      <w:divBdr>
        <w:top w:val="none" w:sz="0" w:space="0" w:color="auto"/>
        <w:left w:val="none" w:sz="0" w:space="0" w:color="auto"/>
        <w:bottom w:val="none" w:sz="0" w:space="0" w:color="auto"/>
        <w:right w:val="none" w:sz="0" w:space="0" w:color="auto"/>
      </w:divBdr>
    </w:div>
    <w:div w:id="214589389">
      <w:bodyDiv w:val="1"/>
      <w:marLeft w:val="0"/>
      <w:marRight w:val="0"/>
      <w:marTop w:val="0"/>
      <w:marBottom w:val="0"/>
      <w:divBdr>
        <w:top w:val="none" w:sz="0" w:space="0" w:color="auto"/>
        <w:left w:val="none" w:sz="0" w:space="0" w:color="auto"/>
        <w:bottom w:val="none" w:sz="0" w:space="0" w:color="auto"/>
        <w:right w:val="none" w:sz="0" w:space="0" w:color="auto"/>
      </w:divBdr>
    </w:div>
    <w:div w:id="859860539">
      <w:bodyDiv w:val="1"/>
      <w:marLeft w:val="0"/>
      <w:marRight w:val="0"/>
      <w:marTop w:val="0"/>
      <w:marBottom w:val="0"/>
      <w:divBdr>
        <w:top w:val="none" w:sz="0" w:space="0" w:color="auto"/>
        <w:left w:val="none" w:sz="0" w:space="0" w:color="auto"/>
        <w:bottom w:val="none" w:sz="0" w:space="0" w:color="auto"/>
        <w:right w:val="none" w:sz="0" w:space="0" w:color="auto"/>
      </w:divBdr>
    </w:div>
    <w:div w:id="1148474152">
      <w:bodyDiv w:val="1"/>
      <w:marLeft w:val="0"/>
      <w:marRight w:val="0"/>
      <w:marTop w:val="0"/>
      <w:marBottom w:val="0"/>
      <w:divBdr>
        <w:top w:val="none" w:sz="0" w:space="0" w:color="auto"/>
        <w:left w:val="none" w:sz="0" w:space="0" w:color="auto"/>
        <w:bottom w:val="none" w:sz="0" w:space="0" w:color="auto"/>
        <w:right w:val="none" w:sz="0" w:space="0" w:color="auto"/>
      </w:divBdr>
    </w:div>
    <w:div w:id="1652325754">
      <w:bodyDiv w:val="1"/>
      <w:marLeft w:val="0"/>
      <w:marRight w:val="0"/>
      <w:marTop w:val="0"/>
      <w:marBottom w:val="0"/>
      <w:divBdr>
        <w:top w:val="none" w:sz="0" w:space="0" w:color="auto"/>
        <w:left w:val="none" w:sz="0" w:space="0" w:color="auto"/>
        <w:bottom w:val="none" w:sz="0" w:space="0" w:color="auto"/>
        <w:right w:val="none" w:sz="0" w:space="0" w:color="auto"/>
      </w:divBdr>
    </w:div>
    <w:div w:id="20347678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yperlink" Target="http://www.iddsi.org" TargetMode="External"/><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s://iddsi.org/wp-content/uploads/2018/01/Liquids_L0_L1_L2_L3_18-January-2018.pdf"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D47EC8B-760A-4A03-AE83-8B4769A08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20</Pages>
  <Words>2652</Words>
  <Characters>15120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Manitoba e-Health Services</Company>
  <LinksUpToDate>false</LinksUpToDate>
  <CharactersWithSpaces>17737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 Rempel</dc:creator>
  <cp:lastModifiedBy>Heather Worona</cp:lastModifiedBy>
  <cp:revision>3</cp:revision>
  <cp:lastPrinted>2019-03-22T13:15:00Z</cp:lastPrinted>
  <dcterms:created xsi:type="dcterms:W3CDTF">2019-04-01T19:52:00Z</dcterms:created>
  <dcterms:modified xsi:type="dcterms:W3CDTF">2019-04-01T20:02:00Z</dcterms:modified>
</cp:coreProperties>
</file>